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CA74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B3B0ACA"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池州职院******项目材料采购</w:t>
      </w:r>
    </w:p>
    <w:p w14:paraId="0499C202">
      <w:pPr>
        <w:pStyle w:val="6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 xml:space="preserve"> ******  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 w14:paraId="6C7A33BB"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 w14:paraId="0F9638F0"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p w14:paraId="415A75BA">
      <w:pPr>
        <w:wordWrap w:val="0"/>
        <w:spacing w:line="500" w:lineRule="exact"/>
        <w:rPr>
          <w:bCs/>
          <w:sz w:val="80"/>
          <w:szCs w:val="80"/>
        </w:rPr>
      </w:pPr>
    </w:p>
    <w:p w14:paraId="3BF414A8">
      <w:pPr>
        <w:wordWrap w:val="0"/>
        <w:spacing w:line="500" w:lineRule="exact"/>
        <w:rPr>
          <w:rFonts w:eastAsia="黑体"/>
          <w:b/>
          <w:sz w:val="32"/>
        </w:rPr>
      </w:pPr>
    </w:p>
    <w:p w14:paraId="5B2BC39E">
      <w:pPr>
        <w:wordWrap w:val="0"/>
        <w:spacing w:line="500" w:lineRule="exact"/>
        <w:rPr>
          <w:b/>
          <w:sz w:val="32"/>
        </w:rPr>
      </w:pPr>
    </w:p>
    <w:p w14:paraId="1935E7F4">
      <w:pPr>
        <w:wordWrap w:val="0"/>
        <w:spacing w:line="500" w:lineRule="exact"/>
        <w:rPr>
          <w:b/>
          <w:sz w:val="32"/>
        </w:rPr>
      </w:pPr>
    </w:p>
    <w:p w14:paraId="776A26A7">
      <w:pPr>
        <w:wordWrap w:val="0"/>
        <w:spacing w:line="500" w:lineRule="exact"/>
        <w:rPr>
          <w:b/>
          <w:sz w:val="32"/>
        </w:rPr>
      </w:pPr>
    </w:p>
    <w:p w14:paraId="057B2794">
      <w:pPr>
        <w:wordWrap w:val="0"/>
        <w:spacing w:line="500" w:lineRule="exact"/>
        <w:rPr>
          <w:b/>
          <w:sz w:val="32"/>
        </w:rPr>
      </w:pPr>
    </w:p>
    <w:p w14:paraId="0413DA68"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 w14:paraId="2BB59DBF">
      <w:pPr>
        <w:wordWrap w:val="0"/>
        <w:spacing w:line="600" w:lineRule="exact"/>
        <w:ind w:firstLine="1383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14:paraId="61F49654"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 w14:paraId="7B490EED">
      <w:pPr>
        <w:wordWrap w:val="0"/>
        <w:spacing w:line="600" w:lineRule="exact"/>
        <w:ind w:firstLine="1383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14:paraId="0535021B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225203D5">
      <w:pPr>
        <w:wordWrap w:val="0"/>
        <w:spacing w:line="600" w:lineRule="exact"/>
        <w:ind w:firstLine="1383" w:firstLineChars="492"/>
        <w:rPr>
          <w:b/>
          <w:sz w:val="28"/>
          <w:szCs w:val="28"/>
        </w:rPr>
      </w:pPr>
    </w:p>
    <w:p w14:paraId="7F280E9B"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 w14:paraId="4DBEE58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 w14:paraId="5C247D5B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1F2166CE">
      <w:pPr>
        <w:wordWrap w:val="0"/>
        <w:spacing w:line="360" w:lineRule="auto"/>
        <w:rPr>
          <w:sz w:val="24"/>
          <w:szCs w:val="24"/>
        </w:rPr>
      </w:pPr>
    </w:p>
    <w:p w14:paraId="30D451CE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 w14:paraId="34B73B1E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0"/>
          <w:szCs w:val="30"/>
        </w:rPr>
        <w:t>采购项目询价招标相关内容，愿意以总价（大写）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 w14:paraId="65ECDBAC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 w14:paraId="3358E480"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2E1D4732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 w14:paraId="24674990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 w14:paraId="6E95616A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11016496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 w14:paraId="7278F985"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 w14:paraId="416FAC9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 w14:paraId="29D3C064"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 w14:paraId="4555E1C0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14:paraId="51FE7F2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85306D0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06D2EA9E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223AACCF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858522C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 w14:paraId="3AA4E124">
      <w:pPr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 w14:paraId="24EFEF2F">
      <w:pPr>
        <w:pStyle w:val="2"/>
        <w:jc w:val="center"/>
        <w:rPr>
          <w:rFonts w:hint="default" w:eastAsiaTheme="minorEastAsia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6F98C1E1"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b/>
          <w:bCs/>
          <w:szCs w:val="21"/>
        </w:rPr>
        <w:t>项目名称：</w:t>
      </w:r>
      <w:r>
        <w:rPr>
          <w:rFonts w:ascii="宋体" w:hAnsi="宋体"/>
          <w:b/>
          <w:bCs/>
          <w:szCs w:val="21"/>
        </w:rPr>
        <w:t xml:space="preserve">          </w:t>
      </w:r>
      <w:r>
        <w:rPr>
          <w:rFonts w:hint="eastAsia" w:ascii="宋体" w:hAnsi="宋体"/>
          <w:b/>
          <w:bCs/>
          <w:szCs w:val="21"/>
        </w:rPr>
        <w:t xml:space="preserve">                      </w:t>
      </w:r>
      <w:r>
        <w:rPr>
          <w:rFonts w:ascii="宋体" w:hAnsi="宋体"/>
          <w:b/>
          <w:bCs/>
          <w:szCs w:val="21"/>
        </w:rPr>
        <w:t xml:space="preserve">     </w:t>
      </w:r>
      <w:r>
        <w:rPr>
          <w:rFonts w:hint="eastAsia" w:ascii="宋体" w:hAnsi="宋体"/>
          <w:b/>
          <w:bCs/>
          <w:szCs w:val="21"/>
        </w:rPr>
        <w:t>项目编号：</w:t>
      </w:r>
      <w:r>
        <w:rPr>
          <w:rFonts w:ascii="宋体" w:hAnsi="宋体"/>
          <w:b/>
          <w:bCs/>
          <w:szCs w:val="21"/>
        </w:rPr>
        <w:t xml:space="preserve">                </w:t>
      </w:r>
    </w:p>
    <w:tbl>
      <w:tblPr>
        <w:tblStyle w:val="7"/>
        <w:tblW w:w="96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410"/>
        <w:gridCol w:w="2145"/>
        <w:gridCol w:w="1155"/>
        <w:gridCol w:w="810"/>
        <w:gridCol w:w="885"/>
        <w:gridCol w:w="1057"/>
        <w:gridCol w:w="1434"/>
      </w:tblGrid>
      <w:tr w14:paraId="2730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DDD6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49E8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材料名称</w:t>
            </w:r>
          </w:p>
        </w:tc>
        <w:tc>
          <w:tcPr>
            <w:tcW w:w="2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DFD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规格型号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DF0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数量</w:t>
            </w:r>
          </w:p>
        </w:tc>
        <w:tc>
          <w:tcPr>
            <w:tcW w:w="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4D12F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单位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D04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</w:rPr>
              <w:t>备注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AE967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811A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/>
              </w:rPr>
              <w:t>单项合计</w:t>
            </w:r>
          </w:p>
        </w:tc>
      </w:tr>
      <w:tr w14:paraId="29E46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C6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F90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教室讲桌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A8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43B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94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F7E2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E3B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1634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3F8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75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教师椅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FE4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DF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08F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A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E659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96D1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966C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6B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A6A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安全交换网关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4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541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999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6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27CF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030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2EEC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F5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3CA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千兆交换机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4E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11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A1D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54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0129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4D5D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8E64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9D4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D6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六类网络线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A4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58D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49B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0DA0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78EB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D960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E952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542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5DB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设备机柜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C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6B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F14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1CE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A033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B60F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75DC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A68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BE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86寸智慧黑板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8C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38C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99E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FA54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C8C1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BA96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68FC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030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444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智能音频主机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54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215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C06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55125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91CF0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3AAE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64D52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09F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89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教师拾音麦克风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ED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592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1DD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F01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525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282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670C7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A9A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12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高保真扩声音箱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E7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5FF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824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40B6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3B2F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D8B5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F272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DB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4E0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微景观制作台具（60*45*45cm）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C0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0F3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6E4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0270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BD42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1BD1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06057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39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9810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微景观制作台具（80*45*45cm）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F9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D93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734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0381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853F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CCDE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7B585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3F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3A5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微景观制作台具（100*45*45cm）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B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50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50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8B8F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AD91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7A94C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ECF0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B6E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A8C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条形灯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0B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9AD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C32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盏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DC4D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6FD9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6D6B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23EB8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23B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C09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铝方通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27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BF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320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2D74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87B2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0D51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3E5ECA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C3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asciiTheme="minorHAnsi" w:hAnsiTheme="minorHAnsi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534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多功能产品展示柜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5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3B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2C6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8ED4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0FB5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ECE8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44B89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DB8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asciiTheme="minorHAnsi" w:hAnsiTheme="minorHAnsi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BE0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台式展示柜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D8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8A2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34F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76EA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6B276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AC4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50EFE1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77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Times New Roman" w:asciiTheme="minorHAnsi" w:hAnsiTheme="minorHAnsi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8A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窗帘及窗帘盒制作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8B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099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DB4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5BE4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5CEC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B1DB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7B7F68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F93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asciiTheme="minorHAnsi" w:hAnsiTheme="minorHAnsi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5F8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实训耗材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46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23A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350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6FC8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2785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A08E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0CEB7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7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981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 w:asciiTheme="minorHAnsi" w:hAnsiTheme="minorHAnsi" w:eastAsia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bookmarkStart w:id="0" w:name="_GoBack"/>
            <w:bookmarkEnd w:id="0"/>
          </w:p>
        </w:tc>
        <w:tc>
          <w:tcPr>
            <w:tcW w:w="1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585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装修集成改造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BC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535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C4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CC0E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0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66E4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5B49E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</w:p>
        </w:tc>
      </w:tr>
      <w:tr w14:paraId="4083A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B8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2C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3E5E7C6B">
      <w:pPr>
        <w:spacing w:line="320" w:lineRule="exact"/>
        <w:ind w:left="412" w:hanging="411" w:hangingChars="196"/>
        <w:rPr>
          <w:rFonts w:hint="eastAsia" w:ascii="宋体" w:hAnsi="宋体"/>
          <w:szCs w:val="21"/>
        </w:rPr>
      </w:pPr>
    </w:p>
    <w:p w14:paraId="73CB1111"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  <w:lang w:val="en-US" w:eastAsia="zh-CN"/>
        </w:rPr>
        <w:t>1</w:t>
      </w:r>
      <w:r>
        <w:rPr>
          <w:rFonts w:hint="eastAsia" w:ascii="宋体" w:hAnsi="宋体"/>
          <w:szCs w:val="21"/>
        </w:rPr>
        <w:t>、如果不提供详细分项报价将视为没有实质性响应招标文件。</w:t>
      </w:r>
    </w:p>
    <w:p w14:paraId="30F21F59">
      <w:pPr>
        <w:spacing w:line="320" w:lineRule="exact"/>
        <w:ind w:left="409" w:leftChars="195" w:firstLine="9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、表中所列货物为对应本项目需求全部货物。如有漏项或缺项，供应商承担全部责任。</w:t>
      </w:r>
    </w:p>
    <w:p w14:paraId="3AE87711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570C7917">
      <w:pPr>
        <w:wordWrap w:val="0"/>
        <w:spacing w:line="560" w:lineRule="exact"/>
        <w:jc w:val="center"/>
        <w:rPr>
          <w:rFonts w:cs="Times New Roman"/>
          <w:szCs w:val="21"/>
        </w:rPr>
      </w:pPr>
    </w:p>
    <w:p w14:paraId="77776669"/>
    <w:p w14:paraId="6B284127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14:paraId="5005927E">
      <w:pPr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br w:type="page"/>
      </w:r>
    </w:p>
    <w:p w14:paraId="1DFB1618">
      <w:pPr>
        <w:jc w:val="center"/>
        <w:rPr>
          <w:rFonts w:hint="eastAsia"/>
          <w:b/>
          <w:sz w:val="36"/>
          <w:szCs w:val="36"/>
        </w:rPr>
      </w:pPr>
    </w:p>
    <w:p w14:paraId="0B086B9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8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 w14:paraId="6EE43C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 w14:paraId="4CCBD269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14:paraId="66EED55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E01A9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 w14:paraId="03E6689D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0E0B8D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 w14:paraId="4D65EAEC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14:paraId="0D440853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D057CF5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 w14:paraId="205532EC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529CDC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 w14:paraId="655C9260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14:paraId="2EB5BAA7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8BAD8"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 w14:paraId="23D2AA3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FFA1F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 w14:paraId="1807FCA9"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 w14:paraId="29B86CEB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3FDCA33A"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23C00442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 w14:paraId="0D512D67"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5B45F026"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4E4A2D9B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51390273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 w14:paraId="3A3B7C9D">
      <w:pPr>
        <w:pStyle w:val="4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61AB32B1">
      <w:pPr>
        <w:pStyle w:val="4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 w14:paraId="0C1212E5">
      <w:pPr>
        <w:pStyle w:val="4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2210F259">
      <w:pPr>
        <w:pStyle w:val="4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 w14:paraId="056BB17B">
      <w:pPr>
        <w:pStyle w:val="4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4A679535">
      <w:pPr>
        <w:pStyle w:val="4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 w14:paraId="0EEDB047"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 w14:paraId="7886EDF4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9BAF8BF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166C2BB5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20E987A3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 w14:paraId="45614A48">
                            <w:pPr>
                              <w:jc w:val="center"/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0D0D0D" w:themeColor="text1" w:themeTint="F2"/>
                                <w14:textFill>
                                  <w14:solidFill>
                                    <w14:schemeClr w14:val="tx1">
                                      <w14:lumMod w14:val="95000"/>
                                      <w14:lumOff w14:val="5000"/>
                                    </w14:schemeClr>
                                  </w14:solidFill>
                                </w14:textFill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page;mso-height-relative:page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9BAF8BF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166C2BB5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20E987A3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</w:p>
                    <w:p w14:paraId="45614A48">
                      <w:pPr>
                        <w:jc w:val="center"/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0D0D0D" w:themeColor="text1" w:themeTint="F2"/>
                          <w14:textFill>
                            <w14:solidFill>
                              <w14:schemeClr w14:val="tx1">
                                <w14:lumMod w14:val="95000"/>
                                <w14:lumOff w14:val="5000"/>
                              </w14:schemeClr>
                            </w14:solidFill>
                          </w14:textFill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7BCE05AC">
      <w:pPr>
        <w:wordWrap w:val="0"/>
        <w:spacing w:line="660" w:lineRule="exact"/>
        <w:rPr>
          <w:sz w:val="28"/>
          <w:szCs w:val="28"/>
        </w:rPr>
      </w:pPr>
    </w:p>
    <w:p w14:paraId="2535D8F6">
      <w:pPr>
        <w:wordWrap w:val="0"/>
        <w:spacing w:line="660" w:lineRule="exact"/>
        <w:rPr>
          <w:sz w:val="28"/>
          <w:szCs w:val="28"/>
        </w:rPr>
      </w:pPr>
    </w:p>
    <w:p w14:paraId="12927B2E">
      <w:pPr>
        <w:wordWrap w:val="0"/>
        <w:spacing w:line="660" w:lineRule="exact"/>
        <w:rPr>
          <w:sz w:val="28"/>
          <w:szCs w:val="28"/>
        </w:rPr>
      </w:pPr>
    </w:p>
    <w:p w14:paraId="37EB7F89">
      <w:pPr>
        <w:wordWrap w:val="0"/>
        <w:spacing w:line="660" w:lineRule="exact"/>
        <w:rPr>
          <w:sz w:val="28"/>
          <w:szCs w:val="28"/>
        </w:rPr>
      </w:pPr>
    </w:p>
    <w:p w14:paraId="636A27FB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D39BF42">
                            <w:pPr>
                              <w:jc w:val="center"/>
                            </w:pPr>
                          </w:p>
                          <w:p w14:paraId="4FE4C2F4">
                            <w:pPr>
                              <w:jc w:val="center"/>
                            </w:pPr>
                          </w:p>
                          <w:p w14:paraId="12D78151">
                            <w:pPr>
                              <w:jc w:val="center"/>
                            </w:pPr>
                          </w:p>
                          <w:p w14:paraId="16F80760"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page;mso-height-relative:page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2D39BF42">
                      <w:pPr>
                        <w:jc w:val="center"/>
                      </w:pPr>
                    </w:p>
                    <w:p w14:paraId="4FE4C2F4">
                      <w:pPr>
                        <w:jc w:val="center"/>
                      </w:pPr>
                    </w:p>
                    <w:p w14:paraId="12D78151">
                      <w:pPr>
                        <w:jc w:val="center"/>
                      </w:pPr>
                    </w:p>
                    <w:p w14:paraId="16F80760"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 w14:paraId="44FC7422">
      <w:pPr>
        <w:wordWrap w:val="0"/>
        <w:spacing w:line="660" w:lineRule="exact"/>
        <w:rPr>
          <w:sz w:val="28"/>
          <w:szCs w:val="28"/>
        </w:rPr>
      </w:pPr>
    </w:p>
    <w:p w14:paraId="5B90685E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4B8788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62E99B23"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p w14:paraId="4FA7B1E3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1F6AD0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57C35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CC85BF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7AE5D6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6FDEC42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917F25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FB06EC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0203657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60C80B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716DCC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0A6D39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2B875D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8F0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E1EE8A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C54D16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C5E591A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3BC50AF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E72175B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22F49E8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35DAAD9">
      <w:pPr>
        <w:bidi w:val="0"/>
        <w:jc w:val="left"/>
        <w:rPr>
          <w:rFonts w:hint="eastAsia"/>
          <w:lang w:val="en-US" w:eastAsia="zh-CN"/>
        </w:rPr>
      </w:pPr>
    </w:p>
    <w:p w14:paraId="76E1C769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 w14:paraId="541F6C2C">
        <w:pPr>
          <w:pStyle w:val="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 w14:paraId="23C99CC0">
    <w:pPr>
      <w:pStyle w:val="5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jZlYmJiNTJmMTkxMjhhZTJkNGY0NjY1OTE4NTEifQ=="/>
  </w:docVars>
  <w:rsids>
    <w:rsidRoot w:val="21CD1C0A"/>
    <w:rsid w:val="00851BEC"/>
    <w:rsid w:val="093B1E15"/>
    <w:rsid w:val="0C8B347A"/>
    <w:rsid w:val="0DD436CC"/>
    <w:rsid w:val="1A4735CF"/>
    <w:rsid w:val="217A62CB"/>
    <w:rsid w:val="21CD1C0A"/>
    <w:rsid w:val="250D7D03"/>
    <w:rsid w:val="25123F90"/>
    <w:rsid w:val="2BD22710"/>
    <w:rsid w:val="2DAE2197"/>
    <w:rsid w:val="316C6179"/>
    <w:rsid w:val="33D909A5"/>
    <w:rsid w:val="3B03548D"/>
    <w:rsid w:val="47496EA4"/>
    <w:rsid w:val="47847CD6"/>
    <w:rsid w:val="4DF73D65"/>
    <w:rsid w:val="4E870A73"/>
    <w:rsid w:val="513E2798"/>
    <w:rsid w:val="59D73554"/>
    <w:rsid w:val="691240E0"/>
    <w:rsid w:val="6C8B6BD8"/>
    <w:rsid w:val="6E8412B1"/>
    <w:rsid w:val="6F215C44"/>
    <w:rsid w:val="77FC79A3"/>
    <w:rsid w:val="785E1EB5"/>
    <w:rsid w:val="7BD0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uiPriority w:val="99"/>
    <w:pPr>
      <w:spacing w:after="120"/>
    </w:pPr>
  </w:style>
  <w:style w:type="paragraph" w:styleId="4">
    <w:name w:val="Plain Text"/>
    <w:basedOn w:val="1"/>
    <w:autoRedefine/>
    <w:qFormat/>
    <w:uiPriority w:val="0"/>
    <w:rPr>
      <w:rFonts w:ascii="宋体" w:hAnsi="Courier New"/>
      <w:szCs w:val="21"/>
    </w:rPr>
  </w:style>
  <w:style w:type="paragraph" w:styleId="5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8">
    <w:name w:val="Table Grid"/>
    <w:basedOn w:val="7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font21"/>
    <w:basedOn w:val="9"/>
    <w:autoRedefine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1184</Words>
  <Characters>1251</Characters>
  <Lines>0</Lines>
  <Paragraphs>0</Paragraphs>
  <TotalTime>0</TotalTime>
  <ScaleCrop>false</ScaleCrop>
  <LinksUpToDate>false</LinksUpToDate>
  <CharactersWithSpaces>1690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8447924</cp:lastModifiedBy>
  <dcterms:modified xsi:type="dcterms:W3CDTF">2024-11-18T06:50:52Z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7F92256964044EE7B75E7875E2E7051F_13</vt:lpwstr>
  </property>
</Properties>
</file>