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33799" w14:textId="77777777" w:rsidR="00C37DAC" w:rsidRDefault="00C37DAC" w:rsidP="00C37DAC">
      <w:pPr>
        <w:widowControl/>
        <w:shd w:val="clear" w:color="auto" w:fill="FFFFFF"/>
        <w:spacing w:line="450" w:lineRule="atLeast"/>
        <w:rPr>
          <w:rFonts w:ascii="新宋体" w:eastAsia="新宋体" w:hAnsi="新宋体" w:cs="宋体"/>
          <w:sz w:val="24"/>
        </w:rPr>
      </w:pPr>
      <w:r>
        <w:rPr>
          <w:rFonts w:ascii="黑体" w:eastAsia="黑体" w:hAnsi="黑体" w:cs="黑体" w:hint="eastAsia"/>
          <w:sz w:val="32"/>
          <w:szCs w:val="32"/>
        </w:rPr>
        <w:t>附件</w:t>
      </w:r>
      <w:r>
        <w:rPr>
          <w:rFonts w:ascii="黑体" w:eastAsia="黑体" w:hAnsi="黑体" w:cs="黑体"/>
          <w:sz w:val="32"/>
          <w:szCs w:val="32"/>
        </w:rPr>
        <w:t>1</w:t>
      </w:r>
      <w:r>
        <w:rPr>
          <w:rFonts w:ascii="黑体" w:eastAsia="黑体" w:hAnsi="黑体" w:cs="黑体" w:hint="eastAsia"/>
          <w:b/>
          <w:bCs/>
          <w:sz w:val="32"/>
          <w:szCs w:val="32"/>
        </w:rPr>
        <w:t>：</w:t>
      </w:r>
      <w:r>
        <w:rPr>
          <w:rFonts w:ascii="新宋体" w:eastAsia="新宋体" w:hAnsi="新宋体" w:cs="宋体"/>
          <w:b/>
          <w:bCs/>
          <w:sz w:val="32"/>
          <w:szCs w:val="32"/>
        </w:rPr>
        <w:t xml:space="preserve">         </w:t>
      </w:r>
      <w:r>
        <w:rPr>
          <w:rFonts w:ascii="方正小标宋简体" w:eastAsia="方正小标宋简体" w:hAnsi="方正小标宋简体" w:cs="方正小标宋简体" w:hint="eastAsia"/>
          <w:sz w:val="36"/>
          <w:szCs w:val="36"/>
        </w:rPr>
        <w:t>询价采购供应商报价函</w:t>
      </w:r>
    </w:p>
    <w:p w14:paraId="7F38EC87" w14:textId="77777777" w:rsidR="00C37DAC" w:rsidRDefault="00C37DAC" w:rsidP="00C37DAC">
      <w:pPr>
        <w:widowControl/>
        <w:shd w:val="clear" w:color="auto" w:fill="FFFFFF"/>
        <w:spacing w:line="400" w:lineRule="exact"/>
        <w:rPr>
          <w:rFonts w:ascii="宋体" w:cs="宋体"/>
          <w:sz w:val="28"/>
          <w:szCs w:val="28"/>
        </w:rPr>
      </w:pPr>
      <w:proofErr w:type="gramStart"/>
      <w:r>
        <w:rPr>
          <w:rFonts w:ascii="宋体" w:hAnsi="宋体" w:cs="宋体" w:hint="eastAsia"/>
          <w:sz w:val="28"/>
          <w:szCs w:val="28"/>
        </w:rPr>
        <w:t>池州市</w:t>
      </w:r>
      <w:proofErr w:type="gramEnd"/>
      <w:r>
        <w:rPr>
          <w:rFonts w:ascii="宋体" w:hAnsi="宋体" w:cs="宋体" w:hint="eastAsia"/>
          <w:sz w:val="28"/>
          <w:szCs w:val="28"/>
        </w:rPr>
        <w:t>公共资源交易项目管理服务有限公司：</w:t>
      </w:r>
    </w:p>
    <w:p w14:paraId="45D6F24D" w14:textId="77777777" w:rsidR="00C37DAC" w:rsidRDefault="00C37DAC" w:rsidP="00C37DAC">
      <w:pPr>
        <w:widowControl/>
        <w:shd w:val="clear" w:color="auto" w:fill="FFFFFF"/>
        <w:spacing w:line="400" w:lineRule="exact"/>
        <w:ind w:firstLine="420"/>
        <w:rPr>
          <w:rFonts w:ascii="宋体" w:cs="宋体"/>
          <w:sz w:val="28"/>
          <w:szCs w:val="28"/>
        </w:rPr>
      </w:pPr>
      <w:r>
        <w:rPr>
          <w:rFonts w:ascii="宋体" w:hAnsi="宋体" w:cs="宋体" w:hint="eastAsia"/>
          <w:sz w:val="28"/>
          <w:szCs w:val="28"/>
        </w:rPr>
        <w:t>我公司已认真阅读了贵单位发布的“</w:t>
      </w:r>
      <w:r>
        <w:rPr>
          <w:rFonts w:ascii="宋体" w:hAnsi="宋体" w:cs="宋体"/>
          <w:sz w:val="28"/>
          <w:szCs w:val="28"/>
        </w:rPr>
        <w:t xml:space="preserve">    </w:t>
      </w:r>
      <w:r>
        <w:rPr>
          <w:rFonts w:ascii="宋体" w:hAnsi="宋体" w:cs="宋体" w:hint="eastAsia"/>
          <w:sz w:val="28"/>
          <w:szCs w:val="28"/>
        </w:rPr>
        <w:t>”（项目编号：</w:t>
      </w:r>
      <w:r>
        <w:rPr>
          <w:rFonts w:ascii="宋体" w:hAnsi="宋体" w:cs="宋体"/>
          <w:sz w:val="28"/>
          <w:szCs w:val="28"/>
        </w:rPr>
        <w:t xml:space="preserve"> </w:t>
      </w:r>
      <w:r>
        <w:rPr>
          <w:rFonts w:ascii="宋体" w:hAnsi="宋体" w:cs="宋体" w:hint="eastAsia"/>
          <w:sz w:val="28"/>
          <w:szCs w:val="28"/>
        </w:rPr>
        <w:t>）询价函，接受贵方“询价函”中提出的各项要求，参与该项目（包）报价。</w:t>
      </w:r>
    </w:p>
    <w:p w14:paraId="621A462B" w14:textId="77777777" w:rsidR="00C37DAC" w:rsidRDefault="00C37DAC" w:rsidP="00C37DAC">
      <w:pPr>
        <w:widowControl/>
        <w:shd w:val="clear" w:color="auto" w:fill="FFFFFF"/>
        <w:spacing w:line="400" w:lineRule="exact"/>
        <w:ind w:firstLine="420"/>
        <w:rPr>
          <w:rFonts w:ascii="黑体" w:eastAsia="黑体" w:hAnsi="黑体" w:cs="黑体"/>
          <w:bCs/>
          <w:sz w:val="28"/>
          <w:szCs w:val="28"/>
        </w:rPr>
      </w:pPr>
      <w:r>
        <w:rPr>
          <w:rFonts w:ascii="黑体" w:eastAsia="黑体" w:hAnsi="黑体" w:cs="黑体" w:hint="eastAsia"/>
          <w:bCs/>
          <w:sz w:val="28"/>
          <w:szCs w:val="28"/>
        </w:rPr>
        <w:t>一、报价表：（供应商应按附件2：制作清单进行报价）</w:t>
      </w:r>
    </w:p>
    <w:tbl>
      <w:tblPr>
        <w:tblW w:w="97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197"/>
        <w:gridCol w:w="1143"/>
        <w:gridCol w:w="1620"/>
        <w:gridCol w:w="1554"/>
        <w:gridCol w:w="2046"/>
        <w:gridCol w:w="900"/>
        <w:gridCol w:w="1260"/>
      </w:tblGrid>
      <w:tr w:rsidR="00C37DAC" w14:paraId="67CB5398" w14:textId="77777777" w:rsidTr="00C37DAC">
        <w:trPr>
          <w:cantSplit/>
          <w:trHeight w:val="382"/>
          <w:jc w:val="center"/>
        </w:trPr>
        <w:tc>
          <w:tcPr>
            <w:tcW w:w="1197" w:type="dxa"/>
            <w:tcBorders>
              <w:top w:val="double" w:sz="4" w:space="0" w:color="auto"/>
            </w:tcBorders>
            <w:vAlign w:val="center"/>
          </w:tcPr>
          <w:p w14:paraId="2502C36D"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序号</w:t>
            </w:r>
          </w:p>
        </w:tc>
        <w:tc>
          <w:tcPr>
            <w:tcW w:w="1143" w:type="dxa"/>
            <w:tcBorders>
              <w:top w:val="double" w:sz="4" w:space="0" w:color="auto"/>
            </w:tcBorders>
            <w:vAlign w:val="center"/>
          </w:tcPr>
          <w:p w14:paraId="76100456"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货物名称</w:t>
            </w:r>
            <w:r>
              <w:rPr>
                <w:rFonts w:ascii="宋体" w:hAnsi="宋体" w:cs="Arial"/>
                <w:b/>
                <w:bCs/>
                <w:szCs w:val="21"/>
              </w:rPr>
              <w:t xml:space="preserve"> </w:t>
            </w:r>
          </w:p>
        </w:tc>
        <w:tc>
          <w:tcPr>
            <w:tcW w:w="1620" w:type="dxa"/>
            <w:tcBorders>
              <w:top w:val="double" w:sz="4" w:space="0" w:color="auto"/>
            </w:tcBorders>
            <w:vAlign w:val="center"/>
          </w:tcPr>
          <w:p w14:paraId="5F834BFB"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询价技术参数</w:t>
            </w:r>
          </w:p>
        </w:tc>
        <w:tc>
          <w:tcPr>
            <w:tcW w:w="1554" w:type="dxa"/>
            <w:tcBorders>
              <w:top w:val="double" w:sz="4" w:space="0" w:color="auto"/>
            </w:tcBorders>
            <w:vAlign w:val="center"/>
          </w:tcPr>
          <w:p w14:paraId="4B06B606"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报价技术参数</w:t>
            </w:r>
          </w:p>
        </w:tc>
        <w:tc>
          <w:tcPr>
            <w:tcW w:w="2046" w:type="dxa"/>
            <w:tcBorders>
              <w:top w:val="double" w:sz="4" w:space="0" w:color="auto"/>
            </w:tcBorders>
            <w:vAlign w:val="center"/>
          </w:tcPr>
          <w:p w14:paraId="5B81D5DA"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响应情况</w:t>
            </w:r>
          </w:p>
        </w:tc>
        <w:tc>
          <w:tcPr>
            <w:tcW w:w="900" w:type="dxa"/>
            <w:tcBorders>
              <w:top w:val="double" w:sz="4" w:space="0" w:color="auto"/>
            </w:tcBorders>
            <w:vAlign w:val="center"/>
          </w:tcPr>
          <w:p w14:paraId="1EF5E596"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数量</w:t>
            </w:r>
          </w:p>
        </w:tc>
        <w:tc>
          <w:tcPr>
            <w:tcW w:w="1260" w:type="dxa"/>
            <w:tcBorders>
              <w:top w:val="double" w:sz="4" w:space="0" w:color="auto"/>
            </w:tcBorders>
            <w:vAlign w:val="center"/>
          </w:tcPr>
          <w:p w14:paraId="5A7579B7" w14:textId="77777777" w:rsidR="00C37DAC" w:rsidRDefault="00C37DAC" w:rsidP="00C37DAC">
            <w:pPr>
              <w:spacing w:line="400" w:lineRule="exact"/>
              <w:ind w:right="51"/>
              <w:jc w:val="center"/>
              <w:textAlignment w:val="baseline"/>
              <w:rPr>
                <w:rFonts w:ascii="宋体" w:cs="Arial"/>
                <w:b/>
                <w:bCs/>
                <w:szCs w:val="21"/>
              </w:rPr>
            </w:pPr>
            <w:r>
              <w:rPr>
                <w:rFonts w:ascii="宋体" w:hAnsi="宋体" w:cs="Arial" w:hint="eastAsia"/>
                <w:b/>
                <w:bCs/>
                <w:szCs w:val="21"/>
              </w:rPr>
              <w:t>单价（元）</w:t>
            </w:r>
          </w:p>
        </w:tc>
      </w:tr>
      <w:tr w:rsidR="00C37DAC" w14:paraId="5A635C65" w14:textId="77777777" w:rsidTr="00C37DAC">
        <w:trPr>
          <w:cantSplit/>
          <w:trHeight w:val="528"/>
          <w:jc w:val="center"/>
        </w:trPr>
        <w:tc>
          <w:tcPr>
            <w:tcW w:w="1197" w:type="dxa"/>
            <w:vAlign w:val="center"/>
          </w:tcPr>
          <w:p w14:paraId="7E52E08E" w14:textId="77777777" w:rsidR="00C37DAC" w:rsidRDefault="00C37DAC" w:rsidP="00C37DAC">
            <w:pPr>
              <w:spacing w:line="400" w:lineRule="exact"/>
              <w:ind w:right="51"/>
              <w:jc w:val="center"/>
              <w:textAlignment w:val="baseline"/>
              <w:rPr>
                <w:rFonts w:ascii="宋体" w:cs="Arial"/>
                <w:iCs/>
                <w:szCs w:val="21"/>
              </w:rPr>
            </w:pPr>
          </w:p>
        </w:tc>
        <w:tc>
          <w:tcPr>
            <w:tcW w:w="1143" w:type="dxa"/>
            <w:vAlign w:val="center"/>
          </w:tcPr>
          <w:p w14:paraId="4C7DAED5" w14:textId="77777777" w:rsidR="00C37DAC" w:rsidRDefault="00C37DAC" w:rsidP="00C37DAC">
            <w:pPr>
              <w:spacing w:line="400" w:lineRule="exact"/>
              <w:rPr>
                <w:rFonts w:ascii="宋体" w:cs="Arial"/>
                <w:szCs w:val="21"/>
              </w:rPr>
            </w:pPr>
          </w:p>
        </w:tc>
        <w:tc>
          <w:tcPr>
            <w:tcW w:w="1620" w:type="dxa"/>
            <w:vAlign w:val="center"/>
          </w:tcPr>
          <w:p w14:paraId="0CA8F5FA" w14:textId="77777777" w:rsidR="00C37DAC" w:rsidRDefault="00C37DAC" w:rsidP="00C37DAC">
            <w:pPr>
              <w:spacing w:line="400" w:lineRule="exact"/>
              <w:rPr>
                <w:rFonts w:ascii="宋体" w:cs="Arial"/>
                <w:szCs w:val="21"/>
              </w:rPr>
            </w:pPr>
          </w:p>
        </w:tc>
        <w:tc>
          <w:tcPr>
            <w:tcW w:w="1554" w:type="dxa"/>
            <w:vAlign w:val="center"/>
          </w:tcPr>
          <w:p w14:paraId="48F12E11" w14:textId="77777777" w:rsidR="00C37DAC" w:rsidRDefault="00C37DAC" w:rsidP="00C37DAC">
            <w:pPr>
              <w:spacing w:line="400" w:lineRule="exact"/>
              <w:rPr>
                <w:rFonts w:ascii="宋体" w:cs="Arial"/>
                <w:szCs w:val="21"/>
              </w:rPr>
            </w:pPr>
          </w:p>
        </w:tc>
        <w:tc>
          <w:tcPr>
            <w:tcW w:w="2046" w:type="dxa"/>
            <w:vAlign w:val="center"/>
          </w:tcPr>
          <w:p w14:paraId="67812F7E" w14:textId="77777777" w:rsidR="00C37DAC" w:rsidRDefault="00C37DAC" w:rsidP="00C37DAC">
            <w:pPr>
              <w:spacing w:line="400" w:lineRule="exact"/>
              <w:ind w:right="51"/>
              <w:jc w:val="center"/>
              <w:textAlignment w:val="baseline"/>
              <w:rPr>
                <w:rFonts w:ascii="宋体" w:cs="Arial"/>
                <w:szCs w:val="21"/>
              </w:rPr>
            </w:pPr>
            <w:r>
              <w:rPr>
                <w:rFonts w:ascii="宋体" w:hAnsi="宋体" w:cs="Arial" w:hint="eastAsia"/>
                <w:szCs w:val="21"/>
              </w:rPr>
              <w:t>正偏离、负偏离或无偏离</w:t>
            </w:r>
            <w:r>
              <w:rPr>
                <w:rFonts w:ascii="宋体" w:hAnsi="宋体" w:cs="Arial"/>
                <w:szCs w:val="21"/>
              </w:rPr>
              <w:t>(</w:t>
            </w:r>
            <w:r>
              <w:rPr>
                <w:rFonts w:ascii="宋体" w:hAnsi="宋体" w:cs="Arial" w:hint="eastAsia"/>
                <w:szCs w:val="21"/>
              </w:rPr>
              <w:t>选择</w:t>
            </w:r>
            <w:r>
              <w:rPr>
                <w:rFonts w:ascii="宋体" w:hAnsi="宋体" w:cs="Arial"/>
                <w:szCs w:val="21"/>
              </w:rPr>
              <w:t>)</w:t>
            </w:r>
          </w:p>
        </w:tc>
        <w:tc>
          <w:tcPr>
            <w:tcW w:w="900" w:type="dxa"/>
            <w:vAlign w:val="center"/>
          </w:tcPr>
          <w:p w14:paraId="6207F580" w14:textId="77777777" w:rsidR="00C37DAC" w:rsidRDefault="00C37DAC" w:rsidP="00C37DAC">
            <w:pPr>
              <w:spacing w:line="400" w:lineRule="exact"/>
              <w:ind w:right="51"/>
              <w:jc w:val="center"/>
              <w:textAlignment w:val="baseline"/>
              <w:rPr>
                <w:rFonts w:ascii="宋体" w:cs="Arial"/>
                <w:szCs w:val="21"/>
              </w:rPr>
            </w:pPr>
          </w:p>
        </w:tc>
        <w:tc>
          <w:tcPr>
            <w:tcW w:w="1260" w:type="dxa"/>
            <w:vAlign w:val="center"/>
          </w:tcPr>
          <w:p w14:paraId="66620B96" w14:textId="77777777" w:rsidR="00C37DAC" w:rsidRDefault="00C37DAC" w:rsidP="00C37DAC">
            <w:pPr>
              <w:spacing w:line="400" w:lineRule="exact"/>
              <w:ind w:right="51"/>
              <w:textAlignment w:val="baseline"/>
              <w:rPr>
                <w:rFonts w:ascii="宋体" w:cs="Arial"/>
                <w:szCs w:val="21"/>
              </w:rPr>
            </w:pPr>
          </w:p>
        </w:tc>
      </w:tr>
      <w:tr w:rsidR="00C37DAC" w14:paraId="5C4D4229" w14:textId="77777777" w:rsidTr="00C37DAC">
        <w:trPr>
          <w:cantSplit/>
          <w:trHeight w:val="651"/>
          <w:jc w:val="center"/>
        </w:trPr>
        <w:tc>
          <w:tcPr>
            <w:tcW w:w="1197" w:type="dxa"/>
            <w:vAlign w:val="center"/>
          </w:tcPr>
          <w:p w14:paraId="30DC85E7" w14:textId="77777777" w:rsidR="00C37DAC" w:rsidRDefault="00C37DAC" w:rsidP="00C37DAC">
            <w:pPr>
              <w:spacing w:line="400" w:lineRule="exact"/>
              <w:ind w:right="51"/>
              <w:jc w:val="center"/>
              <w:textAlignment w:val="baseline"/>
              <w:rPr>
                <w:rFonts w:ascii="宋体" w:cs="Arial"/>
                <w:szCs w:val="21"/>
              </w:rPr>
            </w:pPr>
          </w:p>
        </w:tc>
        <w:tc>
          <w:tcPr>
            <w:tcW w:w="1143" w:type="dxa"/>
            <w:vAlign w:val="center"/>
          </w:tcPr>
          <w:p w14:paraId="1709C863" w14:textId="77777777" w:rsidR="00C37DAC" w:rsidRDefault="00C37DAC" w:rsidP="00C37DAC">
            <w:pPr>
              <w:spacing w:line="400" w:lineRule="exact"/>
              <w:rPr>
                <w:rFonts w:ascii="宋体" w:cs="Arial"/>
                <w:szCs w:val="21"/>
              </w:rPr>
            </w:pPr>
          </w:p>
        </w:tc>
        <w:tc>
          <w:tcPr>
            <w:tcW w:w="1620" w:type="dxa"/>
            <w:vAlign w:val="center"/>
          </w:tcPr>
          <w:p w14:paraId="6D592CCB" w14:textId="77777777" w:rsidR="00C37DAC" w:rsidRDefault="00C37DAC" w:rsidP="00C37DAC">
            <w:pPr>
              <w:spacing w:line="400" w:lineRule="exact"/>
              <w:rPr>
                <w:rFonts w:ascii="宋体" w:cs="Arial"/>
                <w:szCs w:val="21"/>
              </w:rPr>
            </w:pPr>
          </w:p>
        </w:tc>
        <w:tc>
          <w:tcPr>
            <w:tcW w:w="1554" w:type="dxa"/>
            <w:vAlign w:val="center"/>
          </w:tcPr>
          <w:p w14:paraId="111855BE" w14:textId="77777777" w:rsidR="00C37DAC" w:rsidRDefault="00C37DAC" w:rsidP="00C37DAC">
            <w:pPr>
              <w:spacing w:line="400" w:lineRule="exact"/>
              <w:rPr>
                <w:rFonts w:ascii="宋体" w:cs="Arial"/>
                <w:szCs w:val="21"/>
              </w:rPr>
            </w:pPr>
          </w:p>
        </w:tc>
        <w:tc>
          <w:tcPr>
            <w:tcW w:w="2046" w:type="dxa"/>
            <w:vAlign w:val="center"/>
          </w:tcPr>
          <w:p w14:paraId="6D9E265F" w14:textId="77777777" w:rsidR="00C37DAC" w:rsidRDefault="00C37DAC" w:rsidP="00C37DAC">
            <w:pPr>
              <w:spacing w:line="400" w:lineRule="exact"/>
              <w:ind w:right="51"/>
              <w:jc w:val="center"/>
              <w:textAlignment w:val="baseline"/>
              <w:rPr>
                <w:rFonts w:ascii="宋体" w:cs="Arial"/>
                <w:szCs w:val="21"/>
              </w:rPr>
            </w:pPr>
          </w:p>
        </w:tc>
        <w:tc>
          <w:tcPr>
            <w:tcW w:w="900" w:type="dxa"/>
            <w:vAlign w:val="center"/>
          </w:tcPr>
          <w:p w14:paraId="67330E3C" w14:textId="77777777" w:rsidR="00C37DAC" w:rsidRDefault="00C37DAC" w:rsidP="00C37DAC">
            <w:pPr>
              <w:spacing w:line="400" w:lineRule="exact"/>
              <w:ind w:right="51"/>
              <w:jc w:val="center"/>
              <w:textAlignment w:val="baseline"/>
              <w:rPr>
                <w:rFonts w:ascii="宋体" w:cs="Arial"/>
                <w:szCs w:val="21"/>
              </w:rPr>
            </w:pPr>
          </w:p>
        </w:tc>
        <w:tc>
          <w:tcPr>
            <w:tcW w:w="1260" w:type="dxa"/>
            <w:vAlign w:val="center"/>
          </w:tcPr>
          <w:p w14:paraId="2CB5FA3A" w14:textId="77777777" w:rsidR="00C37DAC" w:rsidRDefault="00C37DAC" w:rsidP="00C37DAC">
            <w:pPr>
              <w:spacing w:line="400" w:lineRule="exact"/>
              <w:ind w:right="51" w:firstLine="420"/>
              <w:textAlignment w:val="baseline"/>
              <w:rPr>
                <w:rFonts w:ascii="宋体" w:cs="Arial"/>
                <w:szCs w:val="21"/>
              </w:rPr>
            </w:pPr>
          </w:p>
        </w:tc>
      </w:tr>
      <w:tr w:rsidR="00C37DAC" w14:paraId="7AE53BC3" w14:textId="77777777" w:rsidTr="004B59CA">
        <w:trPr>
          <w:cantSplit/>
          <w:trHeight w:val="576"/>
          <w:jc w:val="center"/>
        </w:trPr>
        <w:tc>
          <w:tcPr>
            <w:tcW w:w="1197" w:type="dxa"/>
            <w:vAlign w:val="center"/>
          </w:tcPr>
          <w:p w14:paraId="1AEFF67D" w14:textId="77777777" w:rsidR="00C37DAC" w:rsidRDefault="00C37DAC" w:rsidP="00C37DAC">
            <w:pPr>
              <w:spacing w:line="400" w:lineRule="exact"/>
              <w:ind w:right="51"/>
              <w:jc w:val="center"/>
              <w:textAlignment w:val="baseline"/>
              <w:rPr>
                <w:rFonts w:ascii="宋体" w:cs="Arial"/>
                <w:b/>
                <w:szCs w:val="21"/>
              </w:rPr>
            </w:pPr>
            <w:r>
              <w:rPr>
                <w:rFonts w:ascii="宋体" w:hAnsi="宋体" w:cs="Arial" w:hint="eastAsia"/>
                <w:b/>
                <w:szCs w:val="21"/>
              </w:rPr>
              <w:t>总报价</w:t>
            </w:r>
          </w:p>
        </w:tc>
        <w:tc>
          <w:tcPr>
            <w:tcW w:w="8523" w:type="dxa"/>
            <w:gridSpan w:val="6"/>
            <w:vAlign w:val="center"/>
          </w:tcPr>
          <w:p w14:paraId="02CFD9DA" w14:textId="77777777" w:rsidR="00C37DAC" w:rsidRDefault="00C37DAC" w:rsidP="00C37DAC">
            <w:pPr>
              <w:spacing w:line="400" w:lineRule="exact"/>
              <w:ind w:right="51"/>
              <w:textAlignment w:val="baseline"/>
              <w:rPr>
                <w:rFonts w:ascii="宋体" w:cs="Arial"/>
                <w:szCs w:val="21"/>
              </w:rPr>
            </w:pPr>
            <w:r>
              <w:rPr>
                <w:rFonts w:ascii="宋体" w:hAnsi="宋体" w:cs="Arial" w:hint="eastAsia"/>
                <w:szCs w:val="21"/>
              </w:rPr>
              <w:t>小写（元）：</w:t>
            </w:r>
            <w:r>
              <w:rPr>
                <w:rFonts w:ascii="宋体" w:hAnsi="宋体" w:cs="Arial"/>
                <w:szCs w:val="21"/>
              </w:rPr>
              <w:t xml:space="preserve">                     </w:t>
            </w:r>
            <w:r>
              <w:rPr>
                <w:rFonts w:ascii="宋体" w:hAnsi="宋体" w:cs="Arial" w:hint="eastAsia"/>
                <w:szCs w:val="21"/>
              </w:rPr>
              <w:t>大写（元）：</w:t>
            </w:r>
          </w:p>
        </w:tc>
      </w:tr>
      <w:tr w:rsidR="00C37DAC" w14:paraId="5B70CC06" w14:textId="77777777" w:rsidTr="004B59CA">
        <w:trPr>
          <w:cantSplit/>
          <w:trHeight w:val="621"/>
          <w:jc w:val="center"/>
        </w:trPr>
        <w:tc>
          <w:tcPr>
            <w:tcW w:w="1197" w:type="dxa"/>
            <w:vAlign w:val="center"/>
          </w:tcPr>
          <w:p w14:paraId="47329131" w14:textId="77777777" w:rsidR="00C37DAC" w:rsidRDefault="00C37DAC" w:rsidP="00C37DAC">
            <w:pPr>
              <w:spacing w:line="400" w:lineRule="exact"/>
              <w:ind w:right="51"/>
              <w:jc w:val="center"/>
              <w:textAlignment w:val="baseline"/>
              <w:rPr>
                <w:rFonts w:ascii="宋体" w:cs="Arial"/>
                <w:b/>
                <w:szCs w:val="21"/>
              </w:rPr>
            </w:pPr>
            <w:r>
              <w:rPr>
                <w:rFonts w:ascii="宋体" w:hAnsi="宋体" w:cs="Arial" w:hint="eastAsia"/>
                <w:b/>
                <w:szCs w:val="21"/>
              </w:rPr>
              <w:t>交货时间</w:t>
            </w:r>
          </w:p>
        </w:tc>
        <w:tc>
          <w:tcPr>
            <w:tcW w:w="8523" w:type="dxa"/>
            <w:gridSpan w:val="6"/>
            <w:vAlign w:val="center"/>
          </w:tcPr>
          <w:p w14:paraId="79F8DE30" w14:textId="77777777" w:rsidR="00C37DAC" w:rsidRDefault="00C37DAC" w:rsidP="00C37DAC">
            <w:pPr>
              <w:spacing w:line="400" w:lineRule="exact"/>
              <w:ind w:right="51"/>
              <w:textAlignment w:val="baseline"/>
              <w:rPr>
                <w:rFonts w:ascii="宋体" w:cs="Arial"/>
                <w:szCs w:val="21"/>
              </w:rPr>
            </w:pPr>
            <w:r>
              <w:rPr>
                <w:rFonts w:ascii="宋体" w:hAnsi="宋体" w:cs="宋体" w:hint="eastAsia"/>
                <w:szCs w:val="21"/>
              </w:rPr>
              <w:t>合同签订后30</w:t>
            </w:r>
            <w:proofErr w:type="gramStart"/>
            <w:r>
              <w:rPr>
                <w:rFonts w:ascii="宋体" w:hAnsi="宋体" w:cs="宋体" w:hint="eastAsia"/>
                <w:szCs w:val="21"/>
              </w:rPr>
              <w:t>日历天</w:t>
            </w:r>
            <w:proofErr w:type="gramEnd"/>
            <w:r>
              <w:rPr>
                <w:rFonts w:ascii="宋体" w:hAnsi="宋体" w:cs="宋体" w:hint="eastAsia"/>
                <w:szCs w:val="21"/>
              </w:rPr>
              <w:t>内完成供货及安装。</w:t>
            </w:r>
          </w:p>
        </w:tc>
      </w:tr>
      <w:tr w:rsidR="00C37DAC" w14:paraId="34D10260" w14:textId="77777777" w:rsidTr="004B59CA">
        <w:trPr>
          <w:cantSplit/>
          <w:trHeight w:val="621"/>
          <w:jc w:val="center"/>
        </w:trPr>
        <w:tc>
          <w:tcPr>
            <w:tcW w:w="1197" w:type="dxa"/>
            <w:tcBorders>
              <w:bottom w:val="double" w:sz="4" w:space="0" w:color="auto"/>
            </w:tcBorders>
            <w:vAlign w:val="center"/>
          </w:tcPr>
          <w:p w14:paraId="114FF44C" w14:textId="77777777" w:rsidR="00C37DAC" w:rsidRDefault="00C37DAC" w:rsidP="00C37DAC">
            <w:pPr>
              <w:spacing w:line="400" w:lineRule="exact"/>
              <w:ind w:right="51"/>
              <w:jc w:val="center"/>
              <w:textAlignment w:val="baseline"/>
              <w:rPr>
                <w:rFonts w:ascii="宋体" w:hAnsi="宋体" w:cs="Arial"/>
                <w:b/>
                <w:szCs w:val="21"/>
              </w:rPr>
            </w:pPr>
            <w:r>
              <w:rPr>
                <w:rFonts w:ascii="宋体" w:hAnsi="宋体" w:cs="Arial" w:hint="eastAsia"/>
                <w:b/>
                <w:szCs w:val="21"/>
              </w:rPr>
              <w:t>商务需求是否响应</w:t>
            </w:r>
          </w:p>
        </w:tc>
        <w:tc>
          <w:tcPr>
            <w:tcW w:w="8523" w:type="dxa"/>
            <w:gridSpan w:val="6"/>
            <w:tcBorders>
              <w:bottom w:val="double" w:sz="4" w:space="0" w:color="auto"/>
            </w:tcBorders>
            <w:vAlign w:val="center"/>
          </w:tcPr>
          <w:p w14:paraId="435BD396" w14:textId="77777777" w:rsidR="00C37DAC" w:rsidRDefault="00C37DAC" w:rsidP="00C37DAC">
            <w:pPr>
              <w:spacing w:line="400" w:lineRule="exact"/>
              <w:ind w:right="51"/>
              <w:textAlignment w:val="baseline"/>
              <w:rPr>
                <w:rFonts w:ascii="宋体" w:hAnsi="宋体" w:cs="宋体"/>
                <w:szCs w:val="21"/>
              </w:rPr>
            </w:pPr>
            <w:proofErr w:type="gramStart"/>
            <w:r>
              <w:rPr>
                <w:rFonts w:ascii="宋体" w:hAnsi="宋体" w:cs="宋体" w:hint="eastAsia"/>
                <w:szCs w:val="21"/>
              </w:rPr>
              <w:t>完全响应</w:t>
            </w:r>
            <w:proofErr w:type="gramEnd"/>
          </w:p>
        </w:tc>
      </w:tr>
    </w:tbl>
    <w:p w14:paraId="5154F165" w14:textId="77777777" w:rsidR="00C37DAC" w:rsidRDefault="00C37DAC" w:rsidP="00C37DAC">
      <w:pPr>
        <w:widowControl/>
        <w:shd w:val="clear" w:color="auto" w:fill="FFFFFF"/>
        <w:spacing w:line="40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二、技术支持与服务承诺</w:t>
      </w:r>
    </w:p>
    <w:p w14:paraId="42BD8556" w14:textId="77777777" w:rsidR="00C37DAC" w:rsidRDefault="00C37DAC" w:rsidP="00C37DAC">
      <w:pPr>
        <w:widowControl/>
        <w:shd w:val="clear" w:color="auto" w:fill="FFFFFF"/>
        <w:spacing w:line="400" w:lineRule="exact"/>
        <w:ind w:firstLineChars="200" w:firstLine="560"/>
        <w:rPr>
          <w:rFonts w:ascii="宋体" w:hAnsi="宋体" w:cs="宋体"/>
          <w:sz w:val="28"/>
          <w:szCs w:val="28"/>
        </w:rPr>
      </w:pPr>
      <w:r>
        <w:rPr>
          <w:rFonts w:ascii="宋体" w:hAnsi="宋体" w:cs="宋体"/>
          <w:sz w:val="28"/>
          <w:szCs w:val="28"/>
        </w:rPr>
        <w:t>1</w:t>
      </w:r>
      <w:r>
        <w:rPr>
          <w:rFonts w:ascii="宋体" w:hAnsi="宋体" w:cs="宋体" w:hint="eastAsia"/>
          <w:sz w:val="28"/>
          <w:szCs w:val="28"/>
        </w:rPr>
        <w:t>、供应商结合本项目实际内容自行编写技术支持资料；</w:t>
      </w:r>
    </w:p>
    <w:p w14:paraId="7BB0FF51" w14:textId="77777777" w:rsidR="00C37DAC" w:rsidRDefault="00C37DAC" w:rsidP="00C37DAC">
      <w:pPr>
        <w:widowControl/>
        <w:shd w:val="clear" w:color="auto" w:fill="FFFFFF"/>
        <w:spacing w:line="400" w:lineRule="exact"/>
        <w:ind w:firstLineChars="200" w:firstLine="560"/>
        <w:rPr>
          <w:rFonts w:ascii="宋体" w:hAnsi="宋体" w:cs="宋体"/>
          <w:sz w:val="28"/>
          <w:szCs w:val="28"/>
        </w:rPr>
      </w:pPr>
      <w:r>
        <w:rPr>
          <w:rFonts w:ascii="宋体" w:hAnsi="宋体" w:cs="宋体" w:hint="eastAsia"/>
          <w:sz w:val="28"/>
          <w:szCs w:val="28"/>
        </w:rPr>
        <w:t>2、供应商结合本项目需求提供售后服务承诺以及配合采购人进行货物验收；</w:t>
      </w:r>
    </w:p>
    <w:p w14:paraId="13B0AE36" w14:textId="77777777" w:rsidR="00C37DAC" w:rsidRDefault="00C37DAC" w:rsidP="00C37DAC">
      <w:pPr>
        <w:pStyle w:val="2"/>
        <w:spacing w:line="400" w:lineRule="exact"/>
        <w:ind w:leftChars="0" w:left="0" w:firstLine="560"/>
        <w:rPr>
          <w:rFonts w:ascii="宋体" w:hAnsi="宋体" w:cs="宋体"/>
          <w:sz w:val="28"/>
          <w:szCs w:val="28"/>
        </w:rPr>
      </w:pPr>
      <w:r>
        <w:rPr>
          <w:rFonts w:ascii="宋体" w:hAnsi="宋体" w:cs="宋体" w:hint="eastAsia"/>
          <w:sz w:val="28"/>
          <w:szCs w:val="28"/>
        </w:rPr>
        <w:t>3、培训计划与方案；</w:t>
      </w:r>
    </w:p>
    <w:p w14:paraId="39B99FFA" w14:textId="62EC060B" w:rsidR="00C37DAC" w:rsidRDefault="00C37DAC" w:rsidP="00C37DAC">
      <w:pPr>
        <w:pStyle w:val="2"/>
        <w:spacing w:line="400" w:lineRule="exact"/>
        <w:ind w:leftChars="0" w:left="0" w:firstLine="560"/>
        <w:rPr>
          <w:rFonts w:ascii="黑体" w:eastAsia="黑体" w:hAnsi="黑体" w:cs="黑体"/>
          <w:bCs/>
          <w:sz w:val="28"/>
          <w:szCs w:val="28"/>
        </w:rPr>
      </w:pPr>
      <w:r>
        <w:rPr>
          <w:rFonts w:ascii="黑体" w:eastAsia="黑体" w:hAnsi="黑体" w:cs="黑体" w:hint="eastAsia"/>
          <w:bCs/>
          <w:sz w:val="28"/>
          <w:szCs w:val="28"/>
        </w:rPr>
        <w:t>三、有关证明材料：</w:t>
      </w:r>
    </w:p>
    <w:p w14:paraId="213B11F0" w14:textId="77777777" w:rsidR="00C37DAC" w:rsidRDefault="00C37DAC" w:rsidP="00C37DAC">
      <w:pPr>
        <w:widowControl/>
        <w:shd w:val="clear" w:color="auto" w:fill="FFFFFF"/>
        <w:spacing w:line="400" w:lineRule="exact"/>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、营业执照复印件；</w:t>
      </w:r>
    </w:p>
    <w:p w14:paraId="722BEF0A" w14:textId="77777777" w:rsidR="00C37DAC" w:rsidRDefault="00C37DAC" w:rsidP="00C37DAC">
      <w:pPr>
        <w:widowControl/>
        <w:shd w:val="clear" w:color="auto" w:fill="FFFFFF"/>
        <w:spacing w:line="400" w:lineRule="exact"/>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、技术需求中要求提供的证明资料；</w:t>
      </w:r>
    </w:p>
    <w:p w14:paraId="1A7E3E15" w14:textId="77777777" w:rsidR="00C37DAC" w:rsidRDefault="00C37DAC" w:rsidP="00C37DAC">
      <w:pPr>
        <w:widowControl/>
        <w:shd w:val="clear" w:color="auto" w:fill="FFFFFF"/>
        <w:spacing w:line="400" w:lineRule="exact"/>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、其他证明资料。</w:t>
      </w:r>
    </w:p>
    <w:p w14:paraId="78207162" w14:textId="77777777" w:rsidR="00C37DAC" w:rsidRDefault="00C37DAC" w:rsidP="00C37DAC">
      <w:pPr>
        <w:widowControl/>
        <w:shd w:val="clear" w:color="auto" w:fill="FFFFFF"/>
        <w:spacing w:line="40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四、联系方式：</w:t>
      </w:r>
      <w:r>
        <w:rPr>
          <w:rFonts w:ascii="黑体" w:eastAsia="黑体" w:hAnsi="黑体" w:cs="黑体"/>
          <w:bCs/>
          <w:sz w:val="28"/>
          <w:szCs w:val="28"/>
        </w:rPr>
        <w:t xml:space="preserve">   </w:t>
      </w:r>
    </w:p>
    <w:p w14:paraId="0FAAC0EE" w14:textId="77777777" w:rsidR="00C37DAC" w:rsidRDefault="00C37DAC" w:rsidP="00C37DAC">
      <w:pPr>
        <w:widowControl/>
        <w:shd w:val="clear" w:color="auto" w:fill="FFFFFF"/>
        <w:spacing w:line="400" w:lineRule="exact"/>
        <w:ind w:firstLineChars="200" w:firstLine="560"/>
        <w:rPr>
          <w:rFonts w:ascii="宋体" w:cs="宋体"/>
          <w:sz w:val="28"/>
          <w:szCs w:val="28"/>
        </w:rPr>
      </w:pPr>
      <w:r>
        <w:rPr>
          <w:rFonts w:ascii="宋体" w:hAnsi="宋体" w:cs="宋体" w:hint="eastAsia"/>
          <w:sz w:val="28"/>
          <w:szCs w:val="28"/>
        </w:rPr>
        <w:t>联系人：</w:t>
      </w:r>
      <w:r>
        <w:rPr>
          <w:rFonts w:ascii="宋体" w:hAnsi="宋体" w:cs="宋体"/>
          <w:sz w:val="28"/>
          <w:szCs w:val="28"/>
        </w:rPr>
        <w:t xml:space="preserve">            </w:t>
      </w:r>
      <w:r>
        <w:rPr>
          <w:rFonts w:ascii="宋体" w:hAnsi="宋体" w:cs="宋体" w:hint="eastAsia"/>
          <w:sz w:val="28"/>
          <w:szCs w:val="28"/>
        </w:rPr>
        <w:t>电话：</w:t>
      </w:r>
      <w:r>
        <w:rPr>
          <w:rFonts w:ascii="宋体" w:hAnsi="宋体" w:cs="宋体"/>
          <w:sz w:val="28"/>
          <w:szCs w:val="28"/>
        </w:rPr>
        <w:t xml:space="preserve">          </w:t>
      </w:r>
      <w:r>
        <w:rPr>
          <w:rFonts w:ascii="宋体" w:hAnsi="宋体" w:cs="宋体" w:hint="eastAsia"/>
          <w:sz w:val="28"/>
          <w:szCs w:val="28"/>
        </w:rPr>
        <w:t>手机号码：</w:t>
      </w:r>
    </w:p>
    <w:p w14:paraId="24B8158C" w14:textId="77777777" w:rsidR="00C37DAC" w:rsidRDefault="00C37DAC" w:rsidP="00C37DAC">
      <w:pPr>
        <w:widowControl/>
        <w:shd w:val="clear" w:color="auto" w:fill="FFFFFF"/>
        <w:spacing w:line="400" w:lineRule="exact"/>
        <w:ind w:firstLineChars="200" w:firstLine="560"/>
        <w:rPr>
          <w:rFonts w:ascii="宋体" w:cs="宋体"/>
          <w:sz w:val="28"/>
          <w:szCs w:val="28"/>
        </w:rPr>
      </w:pPr>
      <w:r>
        <w:rPr>
          <w:rFonts w:ascii="宋体" w:hAnsi="宋体" w:cs="宋体" w:hint="eastAsia"/>
          <w:sz w:val="28"/>
          <w:szCs w:val="28"/>
        </w:rPr>
        <w:t>地址：</w:t>
      </w:r>
    </w:p>
    <w:p w14:paraId="451F6058" w14:textId="77777777" w:rsidR="00C37DAC" w:rsidRDefault="00C37DAC" w:rsidP="00C37DAC">
      <w:pPr>
        <w:widowControl/>
        <w:shd w:val="clear" w:color="auto" w:fill="FFFFFF"/>
        <w:spacing w:line="400" w:lineRule="exact"/>
        <w:ind w:firstLineChars="200" w:firstLine="560"/>
        <w:rPr>
          <w:rFonts w:ascii="宋体" w:cs="宋体"/>
          <w:sz w:val="28"/>
          <w:szCs w:val="28"/>
        </w:rPr>
      </w:pPr>
      <w:r>
        <w:rPr>
          <w:rFonts w:ascii="宋体" w:hAnsi="宋体" w:cs="宋体" w:hint="eastAsia"/>
          <w:sz w:val="28"/>
          <w:szCs w:val="28"/>
        </w:rPr>
        <w:t>供应商名称（盖章）</w:t>
      </w:r>
      <w:r>
        <w:rPr>
          <w:rFonts w:ascii="宋体" w:hAnsi="宋体" w:cs="宋体"/>
          <w:sz w:val="28"/>
          <w:szCs w:val="28"/>
        </w:rPr>
        <w:t xml:space="preserve">                   </w:t>
      </w:r>
      <w:r>
        <w:rPr>
          <w:rFonts w:ascii="宋体" w:hAnsi="宋体" w:cs="宋体" w:hint="eastAsia"/>
          <w:sz w:val="28"/>
          <w:szCs w:val="28"/>
        </w:rPr>
        <w:t>法人代表（签字）：</w:t>
      </w:r>
    </w:p>
    <w:p w14:paraId="5FBFEA8E" w14:textId="77777777" w:rsidR="00C37DAC" w:rsidRDefault="00C37DAC" w:rsidP="00C37DAC">
      <w:pPr>
        <w:widowControl/>
        <w:shd w:val="clear" w:color="auto" w:fill="FFFFFF"/>
        <w:spacing w:line="400" w:lineRule="exact"/>
        <w:ind w:firstLineChars="200" w:firstLine="560"/>
        <w:jc w:val="right"/>
        <w:rPr>
          <w:rFonts w:ascii="宋体" w:cs="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14:paraId="60963A93" w14:textId="77777777" w:rsidR="00C37DAC" w:rsidRDefault="00C37DAC" w:rsidP="00C37DAC">
      <w:pPr>
        <w:spacing w:line="400" w:lineRule="exact"/>
        <w:ind w:firstLine="482"/>
        <w:rPr>
          <w:rFonts w:ascii="宋体" w:cs="宋体"/>
          <w:b/>
          <w:sz w:val="24"/>
        </w:rPr>
      </w:pPr>
      <w:r>
        <w:rPr>
          <w:rFonts w:ascii="宋体" w:hAnsi="宋体" w:cs="宋体" w:hint="eastAsia"/>
          <w:b/>
          <w:sz w:val="24"/>
        </w:rPr>
        <w:t>注：报价函及所附材料的复印件（营业执照等询价</w:t>
      </w:r>
      <w:proofErr w:type="gramStart"/>
      <w:r>
        <w:rPr>
          <w:rFonts w:ascii="宋体" w:hAnsi="宋体" w:cs="宋体" w:hint="eastAsia"/>
          <w:b/>
          <w:sz w:val="24"/>
        </w:rPr>
        <w:t>函要求</w:t>
      </w:r>
      <w:proofErr w:type="gramEnd"/>
      <w:r>
        <w:rPr>
          <w:rFonts w:ascii="宋体" w:hAnsi="宋体" w:cs="宋体" w:hint="eastAsia"/>
          <w:b/>
          <w:sz w:val="24"/>
        </w:rPr>
        <w:t>提供的其它资料），要求装订成册（活页或未装订的，不予接受），密封包装（</w:t>
      </w:r>
      <w:r>
        <w:rPr>
          <w:rFonts w:ascii="宋体" w:hAnsi="宋体" w:cs="宋体" w:hint="eastAsia"/>
          <w:b/>
          <w:bCs/>
          <w:sz w:val="24"/>
        </w:rPr>
        <w:t>封袋</w:t>
      </w:r>
      <w:r>
        <w:rPr>
          <w:rFonts w:ascii="宋体" w:hAnsi="宋体" w:cs="宋体" w:hint="eastAsia"/>
          <w:b/>
          <w:sz w:val="24"/>
        </w:rPr>
        <w:t>应写明项目名称、供应商名称、报价日期），否则不予以接受。</w:t>
      </w:r>
    </w:p>
    <w:p w14:paraId="7E52164E" w14:textId="77777777" w:rsidR="00C37DAC" w:rsidRDefault="00C37DAC" w:rsidP="00C37DAC">
      <w:pPr>
        <w:snapToGrid w:val="0"/>
        <w:spacing w:line="400" w:lineRule="exact"/>
        <w:rPr>
          <w:rFonts w:ascii="宋体" w:hAnsi="宋体"/>
          <w:b/>
          <w:sz w:val="24"/>
        </w:rPr>
      </w:pPr>
      <w:r>
        <w:rPr>
          <w:rFonts w:ascii="黑体" w:eastAsia="黑体" w:hAnsi="黑体" w:cs="黑体" w:hint="eastAsia"/>
          <w:sz w:val="32"/>
          <w:szCs w:val="32"/>
        </w:rPr>
        <w:br w:type="page"/>
      </w:r>
      <w:r>
        <w:rPr>
          <w:rFonts w:ascii="黑体" w:eastAsia="黑体" w:hAnsi="黑体" w:cs="黑体" w:hint="eastAsia"/>
          <w:sz w:val="32"/>
          <w:szCs w:val="32"/>
        </w:rPr>
        <w:lastRenderedPageBreak/>
        <w:t>附件</w:t>
      </w:r>
      <w:r>
        <w:rPr>
          <w:rFonts w:ascii="黑体" w:eastAsia="黑体" w:hAnsi="黑体" w:cs="黑体"/>
          <w:sz w:val="32"/>
          <w:szCs w:val="32"/>
        </w:rPr>
        <w:t>2</w:t>
      </w:r>
      <w:r>
        <w:rPr>
          <w:rFonts w:ascii="黑体" w:eastAsia="黑体" w:hAnsi="黑体" w:cs="黑体" w:hint="eastAsia"/>
          <w:sz w:val="32"/>
          <w:szCs w:val="32"/>
        </w:rPr>
        <w:t>：</w:t>
      </w:r>
      <w:r>
        <w:rPr>
          <w:rFonts w:ascii="新宋体" w:eastAsia="新宋体" w:hAnsi="新宋体" w:cs="宋体"/>
          <w:b/>
          <w:bCs/>
          <w:sz w:val="32"/>
          <w:szCs w:val="32"/>
        </w:rPr>
        <w:t xml:space="preserve">            </w:t>
      </w:r>
      <w:r>
        <w:rPr>
          <w:rFonts w:ascii="新宋体" w:eastAsia="新宋体" w:hAnsi="新宋体" w:cs="宋体" w:hint="eastAsia"/>
          <w:b/>
          <w:bCs/>
          <w:sz w:val="32"/>
          <w:szCs w:val="32"/>
        </w:rPr>
        <w:t xml:space="preserve">     </w:t>
      </w:r>
      <w:r>
        <w:rPr>
          <w:rFonts w:ascii="宋体" w:hAnsi="宋体" w:cs="宋体" w:hint="eastAsia"/>
          <w:b/>
          <w:bCs/>
          <w:sz w:val="24"/>
        </w:rPr>
        <w:t>一、</w:t>
      </w:r>
      <w:r>
        <w:rPr>
          <w:rFonts w:ascii="宋体" w:hAnsi="宋体" w:cs="宋体" w:hint="eastAsia"/>
          <w:b/>
          <w:sz w:val="24"/>
        </w:rPr>
        <w:t>采购清单</w:t>
      </w:r>
    </w:p>
    <w:tbl>
      <w:tblPr>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3194"/>
        <w:gridCol w:w="1445"/>
        <w:gridCol w:w="1840"/>
        <w:gridCol w:w="1184"/>
      </w:tblGrid>
      <w:tr w:rsidR="00C37DAC" w14:paraId="6DDD2052" w14:textId="77777777" w:rsidTr="004B59CA">
        <w:trPr>
          <w:trHeight w:val="682"/>
          <w:jc w:val="center"/>
        </w:trPr>
        <w:tc>
          <w:tcPr>
            <w:tcW w:w="280" w:type="pct"/>
            <w:vAlign w:val="center"/>
          </w:tcPr>
          <w:p w14:paraId="2E2EA6AC" w14:textId="77777777" w:rsidR="00C37DAC" w:rsidRDefault="00C37DAC" w:rsidP="004B59CA">
            <w:pPr>
              <w:spacing w:line="460" w:lineRule="exact"/>
              <w:jc w:val="center"/>
              <w:rPr>
                <w:rFonts w:ascii="宋体" w:hAnsi="宋体"/>
                <w:b/>
                <w:szCs w:val="21"/>
              </w:rPr>
            </w:pPr>
            <w:r>
              <w:rPr>
                <w:rFonts w:ascii="宋体" w:hAnsi="宋体" w:hint="eastAsia"/>
                <w:b/>
                <w:szCs w:val="21"/>
              </w:rPr>
              <w:t>序号</w:t>
            </w:r>
          </w:p>
        </w:tc>
        <w:tc>
          <w:tcPr>
            <w:tcW w:w="1967" w:type="pct"/>
            <w:vAlign w:val="center"/>
          </w:tcPr>
          <w:p w14:paraId="4EBCE388" w14:textId="77777777" w:rsidR="00C37DAC" w:rsidRDefault="00C37DAC" w:rsidP="004B59CA">
            <w:pPr>
              <w:spacing w:line="460" w:lineRule="exact"/>
              <w:jc w:val="center"/>
              <w:rPr>
                <w:rFonts w:ascii="宋体" w:hAnsi="宋体"/>
                <w:b/>
                <w:szCs w:val="21"/>
              </w:rPr>
            </w:pPr>
            <w:r>
              <w:rPr>
                <w:rFonts w:ascii="宋体" w:hAnsi="宋体" w:hint="eastAsia"/>
                <w:b/>
                <w:szCs w:val="21"/>
              </w:rPr>
              <w:t>货物名称</w:t>
            </w:r>
          </w:p>
        </w:tc>
        <w:tc>
          <w:tcPr>
            <w:tcW w:w="890" w:type="pct"/>
            <w:vAlign w:val="center"/>
          </w:tcPr>
          <w:p w14:paraId="3F71CA73" w14:textId="77777777" w:rsidR="00C37DAC" w:rsidRDefault="00C37DAC" w:rsidP="004B59CA">
            <w:pPr>
              <w:spacing w:line="460" w:lineRule="exact"/>
              <w:jc w:val="center"/>
              <w:rPr>
                <w:rFonts w:ascii="宋体" w:hAnsi="宋体"/>
                <w:b/>
                <w:szCs w:val="21"/>
              </w:rPr>
            </w:pPr>
            <w:r>
              <w:rPr>
                <w:rFonts w:ascii="宋体" w:hAnsi="宋体" w:hint="eastAsia"/>
                <w:b/>
                <w:szCs w:val="21"/>
              </w:rPr>
              <w:t>单位</w:t>
            </w:r>
          </w:p>
        </w:tc>
        <w:tc>
          <w:tcPr>
            <w:tcW w:w="1133" w:type="pct"/>
            <w:vAlign w:val="center"/>
          </w:tcPr>
          <w:p w14:paraId="0B7062CA" w14:textId="77777777" w:rsidR="00C37DAC" w:rsidRDefault="00C37DAC" w:rsidP="004B59CA">
            <w:pPr>
              <w:spacing w:line="460" w:lineRule="exact"/>
              <w:jc w:val="center"/>
              <w:rPr>
                <w:rFonts w:ascii="宋体" w:hAnsi="宋体"/>
                <w:b/>
                <w:szCs w:val="21"/>
              </w:rPr>
            </w:pPr>
            <w:r>
              <w:rPr>
                <w:rFonts w:ascii="宋体" w:hAnsi="宋体" w:hint="eastAsia"/>
                <w:b/>
                <w:szCs w:val="21"/>
              </w:rPr>
              <w:t>数量</w:t>
            </w:r>
          </w:p>
        </w:tc>
        <w:tc>
          <w:tcPr>
            <w:tcW w:w="729" w:type="pct"/>
            <w:vAlign w:val="center"/>
          </w:tcPr>
          <w:p w14:paraId="718A9E05" w14:textId="77777777" w:rsidR="00C37DAC" w:rsidRDefault="00C37DAC" w:rsidP="004B59CA">
            <w:pPr>
              <w:spacing w:line="460" w:lineRule="exact"/>
              <w:jc w:val="center"/>
              <w:rPr>
                <w:rFonts w:ascii="宋体" w:hAnsi="宋体"/>
                <w:b/>
                <w:szCs w:val="21"/>
              </w:rPr>
            </w:pPr>
            <w:r>
              <w:rPr>
                <w:rFonts w:ascii="宋体" w:hAnsi="宋体" w:hint="eastAsia"/>
                <w:b/>
                <w:szCs w:val="21"/>
              </w:rPr>
              <w:t>备注</w:t>
            </w:r>
          </w:p>
        </w:tc>
      </w:tr>
      <w:tr w:rsidR="00C37DAC" w14:paraId="16C6DD46" w14:textId="77777777" w:rsidTr="004B59CA">
        <w:trPr>
          <w:trHeight w:val="170"/>
          <w:jc w:val="center"/>
        </w:trPr>
        <w:tc>
          <w:tcPr>
            <w:tcW w:w="280" w:type="pct"/>
            <w:vAlign w:val="center"/>
          </w:tcPr>
          <w:p w14:paraId="572DE964" w14:textId="77777777" w:rsidR="00C37DAC" w:rsidRDefault="00C37DAC" w:rsidP="004B59CA">
            <w:pPr>
              <w:spacing w:line="460" w:lineRule="exact"/>
              <w:jc w:val="center"/>
              <w:rPr>
                <w:rFonts w:ascii="宋体" w:hAnsi="宋体"/>
                <w:szCs w:val="21"/>
              </w:rPr>
            </w:pPr>
            <w:r>
              <w:rPr>
                <w:rFonts w:ascii="宋体" w:hAnsi="宋体" w:hint="eastAsia"/>
                <w:szCs w:val="21"/>
              </w:rPr>
              <w:t>1</w:t>
            </w:r>
          </w:p>
        </w:tc>
        <w:tc>
          <w:tcPr>
            <w:tcW w:w="1967" w:type="pct"/>
            <w:vAlign w:val="center"/>
          </w:tcPr>
          <w:p w14:paraId="175F880F" w14:textId="77777777" w:rsidR="00C37DAC" w:rsidRDefault="00C37DAC" w:rsidP="004B59CA">
            <w:pPr>
              <w:spacing w:line="460" w:lineRule="exact"/>
              <w:jc w:val="center"/>
              <w:rPr>
                <w:rFonts w:ascii="宋体" w:hAnsi="宋体"/>
                <w:szCs w:val="21"/>
              </w:rPr>
            </w:pPr>
            <w:r>
              <w:rPr>
                <w:rFonts w:ascii="宋体" w:hAnsi="宋体" w:hint="eastAsia"/>
                <w:szCs w:val="21"/>
              </w:rPr>
              <w:t>活动把杆</w:t>
            </w:r>
          </w:p>
        </w:tc>
        <w:tc>
          <w:tcPr>
            <w:tcW w:w="890" w:type="pct"/>
            <w:vAlign w:val="center"/>
          </w:tcPr>
          <w:p w14:paraId="46F35C0C" w14:textId="77777777" w:rsidR="00C37DAC" w:rsidRDefault="00C37DAC" w:rsidP="004B59CA">
            <w:pPr>
              <w:spacing w:line="460" w:lineRule="exact"/>
              <w:jc w:val="center"/>
              <w:rPr>
                <w:rFonts w:ascii="宋体" w:hAnsi="宋体"/>
                <w:szCs w:val="21"/>
              </w:rPr>
            </w:pPr>
            <w:proofErr w:type="gramStart"/>
            <w:r>
              <w:rPr>
                <w:rFonts w:ascii="宋体" w:hAnsi="宋体" w:hint="eastAsia"/>
                <w:szCs w:val="21"/>
              </w:rPr>
              <w:t>个</w:t>
            </w:r>
            <w:proofErr w:type="gramEnd"/>
          </w:p>
        </w:tc>
        <w:tc>
          <w:tcPr>
            <w:tcW w:w="1133" w:type="pct"/>
            <w:vAlign w:val="center"/>
          </w:tcPr>
          <w:p w14:paraId="011F25D5" w14:textId="77777777" w:rsidR="00C37DAC" w:rsidRDefault="00C37DAC" w:rsidP="004B59CA">
            <w:pPr>
              <w:spacing w:line="460" w:lineRule="exact"/>
              <w:jc w:val="center"/>
              <w:rPr>
                <w:rFonts w:ascii="宋体" w:hAnsi="宋体"/>
                <w:szCs w:val="21"/>
              </w:rPr>
            </w:pPr>
            <w:r>
              <w:rPr>
                <w:rFonts w:ascii="宋体" w:hAnsi="宋体" w:hint="eastAsia"/>
                <w:szCs w:val="21"/>
              </w:rPr>
              <w:t>8</w:t>
            </w:r>
          </w:p>
        </w:tc>
        <w:tc>
          <w:tcPr>
            <w:tcW w:w="729" w:type="pct"/>
            <w:vAlign w:val="center"/>
          </w:tcPr>
          <w:p w14:paraId="22FB1E51" w14:textId="77777777" w:rsidR="00C37DAC" w:rsidRDefault="00C37DAC" w:rsidP="004B59CA">
            <w:pPr>
              <w:spacing w:line="460" w:lineRule="exact"/>
              <w:jc w:val="center"/>
              <w:rPr>
                <w:rFonts w:ascii="宋体" w:hAnsi="宋体"/>
                <w:szCs w:val="21"/>
              </w:rPr>
            </w:pPr>
          </w:p>
        </w:tc>
      </w:tr>
      <w:tr w:rsidR="00C37DAC" w14:paraId="5142878D" w14:textId="77777777" w:rsidTr="004B59CA">
        <w:trPr>
          <w:trHeight w:val="170"/>
          <w:jc w:val="center"/>
        </w:trPr>
        <w:tc>
          <w:tcPr>
            <w:tcW w:w="280" w:type="pct"/>
            <w:vAlign w:val="center"/>
          </w:tcPr>
          <w:p w14:paraId="66238F38"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1967" w:type="pct"/>
            <w:vAlign w:val="center"/>
          </w:tcPr>
          <w:p w14:paraId="7D3A5628" w14:textId="77777777" w:rsidR="00C37DAC" w:rsidRDefault="00C37DAC" w:rsidP="004B59CA">
            <w:pPr>
              <w:spacing w:line="460" w:lineRule="exact"/>
              <w:jc w:val="center"/>
              <w:rPr>
                <w:rFonts w:ascii="宋体" w:hAnsi="宋体"/>
                <w:szCs w:val="21"/>
              </w:rPr>
            </w:pPr>
            <w:r>
              <w:rPr>
                <w:rFonts w:ascii="宋体" w:hAnsi="宋体" w:hint="eastAsia"/>
                <w:szCs w:val="21"/>
              </w:rPr>
              <w:t>教室沿墙固定把杆</w:t>
            </w:r>
          </w:p>
        </w:tc>
        <w:tc>
          <w:tcPr>
            <w:tcW w:w="890" w:type="pct"/>
            <w:vAlign w:val="center"/>
          </w:tcPr>
          <w:p w14:paraId="420839F6" w14:textId="77777777" w:rsidR="00C37DAC" w:rsidRDefault="00C37DAC" w:rsidP="004B59CA">
            <w:pPr>
              <w:spacing w:line="460" w:lineRule="exact"/>
              <w:jc w:val="center"/>
              <w:rPr>
                <w:rFonts w:ascii="宋体" w:hAnsi="宋体"/>
                <w:szCs w:val="21"/>
              </w:rPr>
            </w:pPr>
            <w:r>
              <w:rPr>
                <w:rFonts w:ascii="宋体" w:hAnsi="宋体" w:hint="eastAsia"/>
                <w:szCs w:val="21"/>
              </w:rPr>
              <w:t>米</w:t>
            </w:r>
          </w:p>
        </w:tc>
        <w:tc>
          <w:tcPr>
            <w:tcW w:w="1133" w:type="pct"/>
            <w:vAlign w:val="center"/>
          </w:tcPr>
          <w:p w14:paraId="50A46EE7" w14:textId="77777777" w:rsidR="00C37DAC" w:rsidRDefault="00C37DAC" w:rsidP="004B59CA">
            <w:pPr>
              <w:spacing w:line="460" w:lineRule="exact"/>
              <w:jc w:val="center"/>
              <w:rPr>
                <w:rFonts w:ascii="宋体" w:hAnsi="宋体"/>
                <w:szCs w:val="21"/>
              </w:rPr>
            </w:pPr>
            <w:r>
              <w:rPr>
                <w:rFonts w:ascii="宋体" w:hAnsi="宋体" w:hint="eastAsia"/>
                <w:szCs w:val="21"/>
              </w:rPr>
              <w:t>40</w:t>
            </w:r>
            <w:r>
              <w:rPr>
                <w:rFonts w:ascii="宋体" w:hAnsi="宋体" w:hint="eastAsia"/>
                <w:sz w:val="18"/>
                <w:szCs w:val="18"/>
              </w:rPr>
              <w:t>（含2付升降支架）</w:t>
            </w:r>
          </w:p>
        </w:tc>
        <w:tc>
          <w:tcPr>
            <w:tcW w:w="729" w:type="pct"/>
            <w:vAlign w:val="center"/>
          </w:tcPr>
          <w:p w14:paraId="4F3F7A45" w14:textId="77777777" w:rsidR="00C37DAC" w:rsidRDefault="00C37DAC" w:rsidP="004B59CA">
            <w:pPr>
              <w:spacing w:line="460" w:lineRule="exact"/>
              <w:jc w:val="center"/>
              <w:rPr>
                <w:rFonts w:ascii="宋体" w:hAnsi="宋体"/>
                <w:szCs w:val="21"/>
              </w:rPr>
            </w:pPr>
          </w:p>
        </w:tc>
      </w:tr>
      <w:tr w:rsidR="00C37DAC" w14:paraId="0C0F255C" w14:textId="77777777" w:rsidTr="004B59CA">
        <w:trPr>
          <w:trHeight w:val="170"/>
          <w:jc w:val="center"/>
        </w:trPr>
        <w:tc>
          <w:tcPr>
            <w:tcW w:w="280" w:type="pct"/>
            <w:vAlign w:val="center"/>
          </w:tcPr>
          <w:p w14:paraId="005707F0" w14:textId="77777777" w:rsidR="00C37DAC" w:rsidRDefault="00C37DAC" w:rsidP="004B59CA">
            <w:pPr>
              <w:spacing w:line="460" w:lineRule="exact"/>
              <w:jc w:val="center"/>
              <w:rPr>
                <w:rFonts w:ascii="宋体" w:hAnsi="宋体"/>
                <w:szCs w:val="21"/>
              </w:rPr>
            </w:pPr>
            <w:r>
              <w:rPr>
                <w:rFonts w:ascii="宋体" w:hAnsi="宋体" w:hint="eastAsia"/>
                <w:szCs w:val="21"/>
              </w:rPr>
              <w:t>3</w:t>
            </w:r>
          </w:p>
        </w:tc>
        <w:tc>
          <w:tcPr>
            <w:tcW w:w="1967" w:type="pct"/>
            <w:vAlign w:val="center"/>
          </w:tcPr>
          <w:p w14:paraId="25D84241" w14:textId="77777777" w:rsidR="00C37DAC" w:rsidRDefault="00C37DAC" w:rsidP="004B59CA">
            <w:pPr>
              <w:spacing w:line="360" w:lineRule="auto"/>
              <w:jc w:val="center"/>
              <w:rPr>
                <w:rFonts w:ascii="宋体" w:hAnsi="宋体"/>
                <w:szCs w:val="21"/>
              </w:rPr>
            </w:pPr>
            <w:r>
              <w:rPr>
                <w:rFonts w:ascii="宋体" w:hAnsi="宋体" w:cs="宋体" w:hint="eastAsia"/>
                <w:bCs/>
                <w:szCs w:val="21"/>
              </w:rPr>
              <w:t>室内装修</w:t>
            </w:r>
          </w:p>
        </w:tc>
        <w:tc>
          <w:tcPr>
            <w:tcW w:w="890" w:type="pct"/>
            <w:vAlign w:val="center"/>
          </w:tcPr>
          <w:p w14:paraId="747276B4" w14:textId="77777777" w:rsidR="00C37DAC" w:rsidRDefault="00C37DAC" w:rsidP="004B59CA">
            <w:pPr>
              <w:spacing w:line="460" w:lineRule="exact"/>
              <w:jc w:val="center"/>
              <w:rPr>
                <w:rFonts w:ascii="宋体" w:hAnsi="宋体"/>
                <w:szCs w:val="21"/>
              </w:rPr>
            </w:pPr>
            <w:r>
              <w:rPr>
                <w:rFonts w:ascii="宋体" w:hAnsi="宋体" w:hint="eastAsia"/>
                <w:szCs w:val="21"/>
              </w:rPr>
              <w:t>间</w:t>
            </w:r>
          </w:p>
        </w:tc>
        <w:tc>
          <w:tcPr>
            <w:tcW w:w="1133" w:type="pct"/>
            <w:vAlign w:val="center"/>
          </w:tcPr>
          <w:p w14:paraId="6640BD5E" w14:textId="77777777" w:rsidR="00C37DAC" w:rsidRDefault="00C37DAC" w:rsidP="004B59CA">
            <w:pPr>
              <w:spacing w:line="460" w:lineRule="exact"/>
              <w:jc w:val="center"/>
              <w:rPr>
                <w:rFonts w:ascii="宋体" w:hAnsi="宋体"/>
                <w:szCs w:val="21"/>
              </w:rPr>
            </w:pPr>
            <w:r>
              <w:rPr>
                <w:rFonts w:ascii="宋体" w:hAnsi="宋体"/>
                <w:szCs w:val="21"/>
              </w:rPr>
              <w:t>2</w:t>
            </w:r>
          </w:p>
        </w:tc>
        <w:tc>
          <w:tcPr>
            <w:tcW w:w="729" w:type="pct"/>
            <w:vAlign w:val="center"/>
          </w:tcPr>
          <w:p w14:paraId="5CADA13A" w14:textId="77777777" w:rsidR="00C37DAC" w:rsidRDefault="00C37DAC" w:rsidP="004B59CA">
            <w:pPr>
              <w:spacing w:line="460" w:lineRule="exact"/>
              <w:jc w:val="center"/>
              <w:rPr>
                <w:rFonts w:ascii="宋体" w:hAnsi="宋体"/>
                <w:szCs w:val="21"/>
              </w:rPr>
            </w:pPr>
          </w:p>
        </w:tc>
      </w:tr>
      <w:tr w:rsidR="00C37DAC" w14:paraId="4AA01AC7" w14:textId="77777777" w:rsidTr="004B59CA">
        <w:trPr>
          <w:trHeight w:val="170"/>
          <w:jc w:val="center"/>
        </w:trPr>
        <w:tc>
          <w:tcPr>
            <w:tcW w:w="280" w:type="pct"/>
            <w:vAlign w:val="center"/>
          </w:tcPr>
          <w:p w14:paraId="3C18F47E" w14:textId="77777777" w:rsidR="00C37DAC" w:rsidRDefault="00C37DAC" w:rsidP="004B59CA">
            <w:pPr>
              <w:spacing w:line="460" w:lineRule="exact"/>
              <w:jc w:val="center"/>
              <w:rPr>
                <w:rFonts w:ascii="宋体" w:hAnsi="宋体"/>
                <w:szCs w:val="21"/>
              </w:rPr>
            </w:pPr>
            <w:r>
              <w:rPr>
                <w:rFonts w:ascii="宋体" w:hAnsi="宋体" w:hint="eastAsia"/>
                <w:szCs w:val="21"/>
              </w:rPr>
              <w:t>4</w:t>
            </w:r>
          </w:p>
        </w:tc>
        <w:tc>
          <w:tcPr>
            <w:tcW w:w="1967" w:type="pct"/>
            <w:vAlign w:val="center"/>
          </w:tcPr>
          <w:p w14:paraId="246856D9" w14:textId="77777777" w:rsidR="00C37DAC" w:rsidRDefault="00C37DAC" w:rsidP="004B59CA">
            <w:pPr>
              <w:spacing w:line="460" w:lineRule="exact"/>
              <w:jc w:val="center"/>
              <w:rPr>
                <w:rFonts w:ascii="宋体" w:hAnsi="宋体"/>
                <w:szCs w:val="21"/>
              </w:rPr>
            </w:pPr>
            <w:r>
              <w:rPr>
                <w:rFonts w:ascii="宋体" w:hAnsi="宋体" w:hint="eastAsia"/>
                <w:szCs w:val="21"/>
              </w:rPr>
              <w:t>立式空调</w:t>
            </w:r>
          </w:p>
        </w:tc>
        <w:tc>
          <w:tcPr>
            <w:tcW w:w="890" w:type="pct"/>
            <w:vAlign w:val="center"/>
          </w:tcPr>
          <w:p w14:paraId="51D88AD6"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7B5322EF" w14:textId="77777777" w:rsidR="00C37DAC" w:rsidRDefault="00C37DAC" w:rsidP="004B59CA">
            <w:pPr>
              <w:spacing w:line="460" w:lineRule="exact"/>
              <w:jc w:val="center"/>
              <w:rPr>
                <w:rFonts w:ascii="宋体" w:hAnsi="宋体"/>
                <w:szCs w:val="21"/>
              </w:rPr>
            </w:pPr>
            <w:r>
              <w:rPr>
                <w:rFonts w:ascii="宋体" w:hAnsi="宋体" w:hint="eastAsia"/>
                <w:szCs w:val="21"/>
              </w:rPr>
              <w:t>4</w:t>
            </w:r>
          </w:p>
        </w:tc>
        <w:tc>
          <w:tcPr>
            <w:tcW w:w="729" w:type="pct"/>
            <w:vAlign w:val="center"/>
          </w:tcPr>
          <w:p w14:paraId="3F7019F1" w14:textId="77777777" w:rsidR="00C37DAC" w:rsidRDefault="00C37DAC" w:rsidP="004B59CA">
            <w:pPr>
              <w:spacing w:line="460" w:lineRule="exact"/>
              <w:jc w:val="center"/>
              <w:rPr>
                <w:rFonts w:ascii="宋体" w:hAnsi="宋体"/>
                <w:szCs w:val="21"/>
              </w:rPr>
            </w:pPr>
          </w:p>
        </w:tc>
      </w:tr>
      <w:tr w:rsidR="00C37DAC" w14:paraId="609C55C2" w14:textId="77777777" w:rsidTr="004B59CA">
        <w:trPr>
          <w:trHeight w:val="170"/>
          <w:jc w:val="center"/>
        </w:trPr>
        <w:tc>
          <w:tcPr>
            <w:tcW w:w="280" w:type="pct"/>
            <w:vAlign w:val="center"/>
          </w:tcPr>
          <w:p w14:paraId="7B30112B" w14:textId="77777777" w:rsidR="00C37DAC" w:rsidRDefault="00C37DAC" w:rsidP="004B59CA">
            <w:pPr>
              <w:spacing w:line="460" w:lineRule="exact"/>
              <w:jc w:val="center"/>
              <w:rPr>
                <w:rFonts w:ascii="宋体" w:hAnsi="宋体"/>
                <w:szCs w:val="21"/>
              </w:rPr>
            </w:pPr>
            <w:r>
              <w:rPr>
                <w:rFonts w:ascii="宋体" w:hAnsi="宋体" w:hint="eastAsia"/>
                <w:szCs w:val="21"/>
              </w:rPr>
              <w:t>5</w:t>
            </w:r>
          </w:p>
        </w:tc>
        <w:tc>
          <w:tcPr>
            <w:tcW w:w="1967" w:type="pct"/>
            <w:vAlign w:val="center"/>
          </w:tcPr>
          <w:p w14:paraId="7E0F8665" w14:textId="77777777" w:rsidR="00C37DAC" w:rsidRDefault="00C37DAC" w:rsidP="004B59CA">
            <w:pPr>
              <w:spacing w:line="460" w:lineRule="exact"/>
              <w:jc w:val="center"/>
              <w:rPr>
                <w:rFonts w:ascii="宋体" w:hAnsi="宋体"/>
                <w:szCs w:val="21"/>
              </w:rPr>
            </w:pPr>
            <w:r>
              <w:rPr>
                <w:rFonts w:ascii="宋体" w:hAnsi="宋体" w:hint="eastAsia"/>
                <w:szCs w:val="21"/>
              </w:rPr>
              <w:t>电教功放</w:t>
            </w:r>
          </w:p>
        </w:tc>
        <w:tc>
          <w:tcPr>
            <w:tcW w:w="890" w:type="pct"/>
            <w:vAlign w:val="center"/>
          </w:tcPr>
          <w:p w14:paraId="34A3C08F"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091F0F23"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729" w:type="pct"/>
            <w:vAlign w:val="center"/>
          </w:tcPr>
          <w:p w14:paraId="07945562" w14:textId="77777777" w:rsidR="00C37DAC" w:rsidRDefault="00C37DAC" w:rsidP="004B59CA">
            <w:pPr>
              <w:spacing w:line="460" w:lineRule="exact"/>
              <w:jc w:val="center"/>
              <w:rPr>
                <w:rFonts w:ascii="宋体" w:hAnsi="宋体"/>
                <w:szCs w:val="21"/>
              </w:rPr>
            </w:pPr>
          </w:p>
        </w:tc>
      </w:tr>
      <w:tr w:rsidR="00C37DAC" w14:paraId="57EB12A6" w14:textId="77777777" w:rsidTr="004B59CA">
        <w:trPr>
          <w:trHeight w:val="170"/>
          <w:jc w:val="center"/>
        </w:trPr>
        <w:tc>
          <w:tcPr>
            <w:tcW w:w="280" w:type="pct"/>
            <w:vAlign w:val="center"/>
          </w:tcPr>
          <w:p w14:paraId="6892E66A" w14:textId="77777777" w:rsidR="00C37DAC" w:rsidRDefault="00C37DAC" w:rsidP="004B59CA">
            <w:pPr>
              <w:spacing w:line="460" w:lineRule="exact"/>
              <w:jc w:val="center"/>
              <w:rPr>
                <w:rFonts w:ascii="宋体" w:hAnsi="宋体"/>
                <w:szCs w:val="21"/>
              </w:rPr>
            </w:pPr>
            <w:r>
              <w:rPr>
                <w:rFonts w:ascii="宋体" w:hAnsi="宋体" w:hint="eastAsia"/>
                <w:szCs w:val="21"/>
              </w:rPr>
              <w:t>6</w:t>
            </w:r>
          </w:p>
        </w:tc>
        <w:tc>
          <w:tcPr>
            <w:tcW w:w="1967" w:type="pct"/>
            <w:vAlign w:val="center"/>
          </w:tcPr>
          <w:p w14:paraId="669E62C5" w14:textId="77777777" w:rsidR="00C37DAC" w:rsidRDefault="00C37DAC" w:rsidP="004B59CA">
            <w:pPr>
              <w:spacing w:line="460" w:lineRule="exact"/>
              <w:jc w:val="center"/>
              <w:rPr>
                <w:rFonts w:ascii="宋体" w:hAnsi="宋体"/>
                <w:szCs w:val="21"/>
              </w:rPr>
            </w:pPr>
            <w:r>
              <w:rPr>
                <w:rFonts w:ascii="宋体" w:hAnsi="宋体" w:hint="eastAsia"/>
                <w:szCs w:val="21"/>
              </w:rPr>
              <w:t>电教音箱</w:t>
            </w:r>
          </w:p>
        </w:tc>
        <w:tc>
          <w:tcPr>
            <w:tcW w:w="890" w:type="pct"/>
            <w:vAlign w:val="center"/>
          </w:tcPr>
          <w:p w14:paraId="65401FD7" w14:textId="77777777" w:rsidR="00C37DAC" w:rsidRDefault="00C37DAC" w:rsidP="004B59CA">
            <w:pPr>
              <w:spacing w:line="460" w:lineRule="exact"/>
              <w:jc w:val="center"/>
              <w:rPr>
                <w:rFonts w:ascii="宋体" w:hAnsi="宋体"/>
                <w:szCs w:val="21"/>
              </w:rPr>
            </w:pPr>
            <w:r>
              <w:rPr>
                <w:rFonts w:ascii="宋体" w:hAnsi="宋体" w:hint="eastAsia"/>
                <w:szCs w:val="21"/>
              </w:rPr>
              <w:t>只</w:t>
            </w:r>
          </w:p>
        </w:tc>
        <w:tc>
          <w:tcPr>
            <w:tcW w:w="1133" w:type="pct"/>
            <w:vAlign w:val="center"/>
          </w:tcPr>
          <w:p w14:paraId="68127A1B" w14:textId="77777777" w:rsidR="00C37DAC" w:rsidRDefault="00C37DAC" w:rsidP="004B59CA">
            <w:pPr>
              <w:spacing w:line="460" w:lineRule="exact"/>
              <w:jc w:val="center"/>
              <w:rPr>
                <w:rFonts w:ascii="宋体" w:hAnsi="宋体"/>
                <w:szCs w:val="21"/>
              </w:rPr>
            </w:pPr>
            <w:r>
              <w:rPr>
                <w:rFonts w:ascii="宋体" w:hAnsi="宋体" w:hint="eastAsia"/>
                <w:szCs w:val="21"/>
              </w:rPr>
              <w:t>4</w:t>
            </w:r>
          </w:p>
        </w:tc>
        <w:tc>
          <w:tcPr>
            <w:tcW w:w="729" w:type="pct"/>
            <w:vAlign w:val="center"/>
          </w:tcPr>
          <w:p w14:paraId="27E35971" w14:textId="77777777" w:rsidR="00C37DAC" w:rsidRDefault="00C37DAC" w:rsidP="004B59CA">
            <w:pPr>
              <w:spacing w:line="460" w:lineRule="exact"/>
              <w:jc w:val="center"/>
              <w:rPr>
                <w:rFonts w:ascii="宋体" w:hAnsi="宋体"/>
                <w:szCs w:val="21"/>
              </w:rPr>
            </w:pPr>
          </w:p>
        </w:tc>
      </w:tr>
      <w:tr w:rsidR="00C37DAC" w14:paraId="66A9EC8B" w14:textId="77777777" w:rsidTr="004B59CA">
        <w:trPr>
          <w:trHeight w:val="170"/>
          <w:jc w:val="center"/>
        </w:trPr>
        <w:tc>
          <w:tcPr>
            <w:tcW w:w="280" w:type="pct"/>
            <w:vAlign w:val="center"/>
          </w:tcPr>
          <w:p w14:paraId="703758E5" w14:textId="77777777" w:rsidR="00C37DAC" w:rsidRDefault="00C37DAC" w:rsidP="004B59CA">
            <w:pPr>
              <w:spacing w:line="460" w:lineRule="exact"/>
              <w:jc w:val="center"/>
              <w:rPr>
                <w:rFonts w:ascii="宋体" w:hAnsi="宋体"/>
                <w:szCs w:val="21"/>
              </w:rPr>
            </w:pPr>
            <w:r>
              <w:rPr>
                <w:rFonts w:ascii="宋体" w:hAnsi="宋体" w:hint="eastAsia"/>
                <w:szCs w:val="21"/>
              </w:rPr>
              <w:t>7</w:t>
            </w:r>
          </w:p>
        </w:tc>
        <w:tc>
          <w:tcPr>
            <w:tcW w:w="1967" w:type="pct"/>
            <w:vAlign w:val="center"/>
          </w:tcPr>
          <w:p w14:paraId="165A4D4B" w14:textId="77777777" w:rsidR="00C37DAC" w:rsidRDefault="00C37DAC" w:rsidP="004B59CA">
            <w:pPr>
              <w:spacing w:line="460" w:lineRule="exact"/>
              <w:jc w:val="center"/>
              <w:rPr>
                <w:rFonts w:ascii="宋体" w:hAnsi="宋体"/>
                <w:szCs w:val="21"/>
              </w:rPr>
            </w:pPr>
            <w:r>
              <w:rPr>
                <w:rFonts w:ascii="宋体" w:hAnsi="宋体" w:hint="eastAsia"/>
                <w:szCs w:val="21"/>
              </w:rPr>
              <w:t>DVD播放机</w:t>
            </w:r>
          </w:p>
        </w:tc>
        <w:tc>
          <w:tcPr>
            <w:tcW w:w="890" w:type="pct"/>
            <w:vAlign w:val="center"/>
          </w:tcPr>
          <w:p w14:paraId="2153F2B7"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2C93205C"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729" w:type="pct"/>
            <w:vAlign w:val="center"/>
          </w:tcPr>
          <w:p w14:paraId="234D4702" w14:textId="77777777" w:rsidR="00C37DAC" w:rsidRDefault="00C37DAC" w:rsidP="004B59CA">
            <w:pPr>
              <w:spacing w:line="460" w:lineRule="exact"/>
              <w:jc w:val="center"/>
              <w:rPr>
                <w:rFonts w:ascii="宋体" w:hAnsi="宋体"/>
                <w:szCs w:val="21"/>
              </w:rPr>
            </w:pPr>
          </w:p>
        </w:tc>
      </w:tr>
      <w:tr w:rsidR="00C37DAC" w14:paraId="1C98250F" w14:textId="77777777" w:rsidTr="004B59CA">
        <w:trPr>
          <w:trHeight w:val="170"/>
          <w:jc w:val="center"/>
        </w:trPr>
        <w:tc>
          <w:tcPr>
            <w:tcW w:w="280" w:type="pct"/>
            <w:vAlign w:val="center"/>
          </w:tcPr>
          <w:p w14:paraId="1FE48204" w14:textId="77777777" w:rsidR="00C37DAC" w:rsidRDefault="00C37DAC" w:rsidP="004B59CA">
            <w:pPr>
              <w:spacing w:line="460" w:lineRule="exact"/>
              <w:jc w:val="center"/>
              <w:rPr>
                <w:rFonts w:ascii="宋体" w:hAnsi="宋体"/>
                <w:szCs w:val="21"/>
              </w:rPr>
            </w:pPr>
            <w:r>
              <w:rPr>
                <w:rFonts w:ascii="宋体" w:hAnsi="宋体" w:hint="eastAsia"/>
                <w:szCs w:val="21"/>
              </w:rPr>
              <w:t>8</w:t>
            </w:r>
          </w:p>
        </w:tc>
        <w:tc>
          <w:tcPr>
            <w:tcW w:w="1967" w:type="pct"/>
            <w:vAlign w:val="center"/>
          </w:tcPr>
          <w:p w14:paraId="1C5C8E0D" w14:textId="77777777" w:rsidR="00C37DAC" w:rsidRDefault="00C37DAC" w:rsidP="004B59CA">
            <w:pPr>
              <w:spacing w:line="460" w:lineRule="exact"/>
              <w:jc w:val="center"/>
              <w:rPr>
                <w:rFonts w:ascii="宋体" w:hAnsi="宋体"/>
                <w:szCs w:val="21"/>
              </w:rPr>
            </w:pPr>
            <w:r>
              <w:rPr>
                <w:rFonts w:ascii="宋体" w:hAnsi="宋体" w:hint="eastAsia"/>
                <w:szCs w:val="21"/>
              </w:rPr>
              <w:t>柜子</w:t>
            </w:r>
          </w:p>
        </w:tc>
        <w:tc>
          <w:tcPr>
            <w:tcW w:w="890" w:type="pct"/>
            <w:vAlign w:val="center"/>
          </w:tcPr>
          <w:p w14:paraId="25C23DD9" w14:textId="77777777" w:rsidR="00C37DAC" w:rsidRDefault="00C37DAC" w:rsidP="004B59CA">
            <w:pPr>
              <w:spacing w:line="460" w:lineRule="exact"/>
              <w:jc w:val="center"/>
              <w:rPr>
                <w:rFonts w:ascii="宋体" w:hAnsi="宋体"/>
                <w:szCs w:val="21"/>
              </w:rPr>
            </w:pPr>
            <w:r>
              <w:rPr>
                <w:rFonts w:ascii="宋体" w:hAnsi="宋体" w:hint="eastAsia"/>
                <w:szCs w:val="21"/>
              </w:rPr>
              <w:t>组</w:t>
            </w:r>
          </w:p>
        </w:tc>
        <w:tc>
          <w:tcPr>
            <w:tcW w:w="1133" w:type="pct"/>
            <w:vAlign w:val="center"/>
          </w:tcPr>
          <w:p w14:paraId="27CB7F5B" w14:textId="77777777" w:rsidR="00C37DAC" w:rsidRDefault="00C37DAC" w:rsidP="004B59CA">
            <w:pPr>
              <w:spacing w:line="460" w:lineRule="exact"/>
              <w:jc w:val="center"/>
              <w:rPr>
                <w:rFonts w:ascii="宋体" w:hAnsi="宋体"/>
                <w:szCs w:val="21"/>
              </w:rPr>
            </w:pPr>
            <w:r>
              <w:rPr>
                <w:rFonts w:ascii="宋体" w:hAnsi="宋体" w:hint="eastAsia"/>
                <w:szCs w:val="21"/>
              </w:rPr>
              <w:t>4</w:t>
            </w:r>
          </w:p>
        </w:tc>
        <w:tc>
          <w:tcPr>
            <w:tcW w:w="729" w:type="pct"/>
            <w:vAlign w:val="center"/>
          </w:tcPr>
          <w:p w14:paraId="44E19183" w14:textId="77777777" w:rsidR="00C37DAC" w:rsidRDefault="00C37DAC" w:rsidP="004B59CA">
            <w:pPr>
              <w:spacing w:line="460" w:lineRule="exact"/>
              <w:jc w:val="center"/>
              <w:rPr>
                <w:rFonts w:ascii="宋体" w:hAnsi="宋体"/>
                <w:szCs w:val="21"/>
              </w:rPr>
            </w:pPr>
          </w:p>
        </w:tc>
      </w:tr>
      <w:tr w:rsidR="00C37DAC" w14:paraId="1E08940A" w14:textId="77777777" w:rsidTr="004B59CA">
        <w:trPr>
          <w:trHeight w:val="170"/>
          <w:jc w:val="center"/>
        </w:trPr>
        <w:tc>
          <w:tcPr>
            <w:tcW w:w="280" w:type="pct"/>
            <w:vAlign w:val="center"/>
          </w:tcPr>
          <w:p w14:paraId="13D27B75" w14:textId="77777777" w:rsidR="00C37DAC" w:rsidRDefault="00C37DAC" w:rsidP="004B59CA">
            <w:pPr>
              <w:spacing w:line="460" w:lineRule="exact"/>
              <w:jc w:val="center"/>
              <w:rPr>
                <w:rFonts w:ascii="宋体" w:hAnsi="宋体"/>
                <w:szCs w:val="21"/>
              </w:rPr>
            </w:pPr>
            <w:r>
              <w:rPr>
                <w:rFonts w:ascii="宋体" w:hAnsi="宋体" w:hint="eastAsia"/>
                <w:szCs w:val="21"/>
              </w:rPr>
              <w:t>9</w:t>
            </w:r>
          </w:p>
        </w:tc>
        <w:tc>
          <w:tcPr>
            <w:tcW w:w="1967" w:type="pct"/>
            <w:vAlign w:val="center"/>
          </w:tcPr>
          <w:p w14:paraId="0CD6E42A" w14:textId="77777777" w:rsidR="00C37DAC" w:rsidRDefault="00C37DAC" w:rsidP="004B59CA">
            <w:pPr>
              <w:spacing w:line="460" w:lineRule="exact"/>
              <w:jc w:val="center"/>
              <w:rPr>
                <w:rFonts w:ascii="宋体" w:hAnsi="宋体"/>
                <w:szCs w:val="21"/>
              </w:rPr>
            </w:pPr>
            <w:r>
              <w:rPr>
                <w:rFonts w:ascii="宋体" w:hAnsi="宋体" w:cs="宋体" w:hint="eastAsia"/>
                <w:szCs w:val="21"/>
              </w:rPr>
              <w:t>▲</w:t>
            </w:r>
            <w:r>
              <w:rPr>
                <w:rFonts w:ascii="宋体" w:hAnsi="宋体" w:hint="eastAsia"/>
                <w:szCs w:val="21"/>
              </w:rPr>
              <w:t>钢琴</w:t>
            </w:r>
          </w:p>
        </w:tc>
        <w:tc>
          <w:tcPr>
            <w:tcW w:w="890" w:type="pct"/>
            <w:vAlign w:val="center"/>
          </w:tcPr>
          <w:p w14:paraId="2AFBDCA0"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1B4BB6E6" w14:textId="77777777" w:rsidR="00C37DAC" w:rsidRDefault="00C37DAC" w:rsidP="004B59CA">
            <w:pPr>
              <w:spacing w:line="460" w:lineRule="exact"/>
              <w:jc w:val="center"/>
              <w:rPr>
                <w:rFonts w:ascii="宋体" w:hAnsi="宋体"/>
                <w:szCs w:val="21"/>
              </w:rPr>
            </w:pPr>
            <w:r>
              <w:rPr>
                <w:rFonts w:ascii="宋体" w:hAnsi="宋体"/>
                <w:szCs w:val="21"/>
              </w:rPr>
              <w:t>1</w:t>
            </w:r>
          </w:p>
        </w:tc>
        <w:tc>
          <w:tcPr>
            <w:tcW w:w="729" w:type="pct"/>
            <w:vAlign w:val="center"/>
          </w:tcPr>
          <w:p w14:paraId="42B4680D" w14:textId="77777777" w:rsidR="00C37DAC" w:rsidRDefault="00C37DAC" w:rsidP="004B59CA">
            <w:pPr>
              <w:spacing w:line="460" w:lineRule="exact"/>
              <w:jc w:val="center"/>
              <w:rPr>
                <w:rFonts w:ascii="宋体" w:hAnsi="宋体"/>
                <w:szCs w:val="21"/>
              </w:rPr>
            </w:pPr>
          </w:p>
        </w:tc>
      </w:tr>
      <w:tr w:rsidR="00C37DAC" w14:paraId="249D493B" w14:textId="77777777" w:rsidTr="004B59CA">
        <w:trPr>
          <w:trHeight w:val="170"/>
          <w:jc w:val="center"/>
        </w:trPr>
        <w:tc>
          <w:tcPr>
            <w:tcW w:w="280" w:type="pct"/>
            <w:vAlign w:val="center"/>
          </w:tcPr>
          <w:p w14:paraId="4A240AE4" w14:textId="77777777" w:rsidR="00C37DAC" w:rsidRDefault="00C37DAC" w:rsidP="004B59CA">
            <w:pPr>
              <w:spacing w:line="460" w:lineRule="exact"/>
              <w:jc w:val="center"/>
              <w:rPr>
                <w:rFonts w:ascii="宋体" w:hAnsi="宋体"/>
                <w:szCs w:val="21"/>
              </w:rPr>
            </w:pPr>
            <w:r>
              <w:rPr>
                <w:rFonts w:ascii="宋体" w:hAnsi="宋体" w:hint="eastAsia"/>
                <w:szCs w:val="21"/>
              </w:rPr>
              <w:t>10</w:t>
            </w:r>
          </w:p>
        </w:tc>
        <w:tc>
          <w:tcPr>
            <w:tcW w:w="1967" w:type="pct"/>
            <w:vAlign w:val="center"/>
          </w:tcPr>
          <w:p w14:paraId="63C29CB3" w14:textId="77777777" w:rsidR="00C37DAC" w:rsidRDefault="00C37DAC" w:rsidP="004B59CA">
            <w:pPr>
              <w:spacing w:line="460" w:lineRule="exact"/>
              <w:jc w:val="center"/>
              <w:rPr>
                <w:rFonts w:ascii="宋体" w:hAnsi="宋体"/>
                <w:szCs w:val="21"/>
              </w:rPr>
            </w:pPr>
            <w:r>
              <w:rPr>
                <w:rFonts w:ascii="宋体" w:hAnsi="宋体" w:hint="eastAsia"/>
                <w:szCs w:val="21"/>
              </w:rPr>
              <w:t>钢琴琴罩</w:t>
            </w:r>
          </w:p>
        </w:tc>
        <w:tc>
          <w:tcPr>
            <w:tcW w:w="890" w:type="pct"/>
            <w:vAlign w:val="center"/>
          </w:tcPr>
          <w:p w14:paraId="3C0270FE" w14:textId="77777777" w:rsidR="00C37DAC" w:rsidRDefault="00C37DAC" w:rsidP="004B59CA">
            <w:pPr>
              <w:spacing w:line="460" w:lineRule="exact"/>
              <w:jc w:val="center"/>
              <w:rPr>
                <w:rFonts w:ascii="宋体" w:hAnsi="宋体"/>
                <w:szCs w:val="21"/>
              </w:rPr>
            </w:pPr>
            <w:r>
              <w:rPr>
                <w:rFonts w:ascii="宋体" w:hAnsi="宋体" w:hint="eastAsia"/>
                <w:szCs w:val="21"/>
              </w:rPr>
              <w:t>副</w:t>
            </w:r>
          </w:p>
        </w:tc>
        <w:tc>
          <w:tcPr>
            <w:tcW w:w="1133" w:type="pct"/>
            <w:vAlign w:val="center"/>
          </w:tcPr>
          <w:p w14:paraId="44B5A4AD" w14:textId="77777777" w:rsidR="00C37DAC" w:rsidRDefault="00C37DAC" w:rsidP="004B59CA">
            <w:pPr>
              <w:spacing w:line="460" w:lineRule="exact"/>
              <w:jc w:val="center"/>
              <w:rPr>
                <w:rFonts w:ascii="宋体" w:hAnsi="宋体"/>
                <w:szCs w:val="21"/>
              </w:rPr>
            </w:pPr>
            <w:r>
              <w:rPr>
                <w:rFonts w:ascii="宋体" w:hAnsi="宋体"/>
                <w:szCs w:val="21"/>
              </w:rPr>
              <w:t>1</w:t>
            </w:r>
          </w:p>
        </w:tc>
        <w:tc>
          <w:tcPr>
            <w:tcW w:w="729" w:type="pct"/>
            <w:vAlign w:val="center"/>
          </w:tcPr>
          <w:p w14:paraId="077B69FA" w14:textId="77777777" w:rsidR="00C37DAC" w:rsidRDefault="00C37DAC" w:rsidP="004B59CA">
            <w:pPr>
              <w:spacing w:line="460" w:lineRule="exact"/>
              <w:jc w:val="center"/>
              <w:rPr>
                <w:rFonts w:ascii="宋体" w:hAnsi="宋体"/>
                <w:szCs w:val="21"/>
              </w:rPr>
            </w:pPr>
          </w:p>
        </w:tc>
      </w:tr>
      <w:tr w:rsidR="00C37DAC" w14:paraId="4ECF240C" w14:textId="77777777" w:rsidTr="004B59CA">
        <w:trPr>
          <w:trHeight w:val="170"/>
          <w:jc w:val="center"/>
        </w:trPr>
        <w:tc>
          <w:tcPr>
            <w:tcW w:w="280" w:type="pct"/>
            <w:vAlign w:val="center"/>
          </w:tcPr>
          <w:p w14:paraId="410F12C2" w14:textId="77777777" w:rsidR="00C37DAC" w:rsidRDefault="00C37DAC" w:rsidP="004B59CA">
            <w:pPr>
              <w:spacing w:line="460" w:lineRule="exact"/>
              <w:jc w:val="center"/>
              <w:rPr>
                <w:rFonts w:ascii="宋体" w:hAnsi="宋体"/>
                <w:szCs w:val="21"/>
              </w:rPr>
            </w:pPr>
            <w:r>
              <w:rPr>
                <w:rFonts w:ascii="宋体" w:hAnsi="宋体" w:hint="eastAsia"/>
                <w:szCs w:val="21"/>
              </w:rPr>
              <w:t>11</w:t>
            </w:r>
          </w:p>
        </w:tc>
        <w:tc>
          <w:tcPr>
            <w:tcW w:w="1967" w:type="pct"/>
            <w:vAlign w:val="center"/>
          </w:tcPr>
          <w:p w14:paraId="7A4F6A66" w14:textId="77777777" w:rsidR="00C37DAC" w:rsidRDefault="00C37DAC" w:rsidP="004B59CA">
            <w:pPr>
              <w:spacing w:line="460" w:lineRule="exact"/>
              <w:jc w:val="center"/>
              <w:rPr>
                <w:rFonts w:ascii="宋体" w:hAnsi="宋体"/>
                <w:szCs w:val="21"/>
              </w:rPr>
            </w:pPr>
            <w:r>
              <w:rPr>
                <w:rFonts w:ascii="宋体" w:hAnsi="宋体" w:hint="eastAsia"/>
                <w:szCs w:val="21"/>
              </w:rPr>
              <w:t>钢琴琴凳</w:t>
            </w:r>
          </w:p>
        </w:tc>
        <w:tc>
          <w:tcPr>
            <w:tcW w:w="890" w:type="pct"/>
            <w:vAlign w:val="center"/>
          </w:tcPr>
          <w:p w14:paraId="53B1C7A9" w14:textId="77777777" w:rsidR="00C37DAC" w:rsidRDefault="00C37DAC" w:rsidP="004B59CA">
            <w:pPr>
              <w:spacing w:line="460" w:lineRule="exact"/>
              <w:jc w:val="center"/>
              <w:rPr>
                <w:rFonts w:ascii="宋体" w:hAnsi="宋体"/>
                <w:szCs w:val="21"/>
              </w:rPr>
            </w:pPr>
            <w:r>
              <w:rPr>
                <w:rFonts w:ascii="宋体" w:hAnsi="宋体" w:hint="eastAsia"/>
                <w:szCs w:val="21"/>
              </w:rPr>
              <w:t>只</w:t>
            </w:r>
          </w:p>
        </w:tc>
        <w:tc>
          <w:tcPr>
            <w:tcW w:w="1133" w:type="pct"/>
            <w:vAlign w:val="center"/>
          </w:tcPr>
          <w:p w14:paraId="66457AEE" w14:textId="77777777" w:rsidR="00C37DAC" w:rsidRDefault="00C37DAC" w:rsidP="004B59CA">
            <w:pPr>
              <w:spacing w:line="460" w:lineRule="exact"/>
              <w:jc w:val="center"/>
              <w:rPr>
                <w:rFonts w:ascii="宋体" w:hAnsi="宋体"/>
                <w:szCs w:val="21"/>
              </w:rPr>
            </w:pPr>
            <w:r>
              <w:rPr>
                <w:rFonts w:ascii="宋体" w:hAnsi="宋体"/>
                <w:szCs w:val="21"/>
              </w:rPr>
              <w:t>1</w:t>
            </w:r>
          </w:p>
        </w:tc>
        <w:tc>
          <w:tcPr>
            <w:tcW w:w="729" w:type="pct"/>
            <w:vAlign w:val="center"/>
          </w:tcPr>
          <w:p w14:paraId="1289E2D1" w14:textId="77777777" w:rsidR="00C37DAC" w:rsidRDefault="00C37DAC" w:rsidP="004B59CA">
            <w:pPr>
              <w:spacing w:line="460" w:lineRule="exact"/>
              <w:jc w:val="center"/>
              <w:rPr>
                <w:rFonts w:ascii="宋体" w:hAnsi="宋体"/>
                <w:szCs w:val="21"/>
              </w:rPr>
            </w:pPr>
          </w:p>
        </w:tc>
      </w:tr>
      <w:tr w:rsidR="00C37DAC" w14:paraId="5E66A315" w14:textId="77777777" w:rsidTr="004B59CA">
        <w:trPr>
          <w:trHeight w:val="170"/>
          <w:jc w:val="center"/>
        </w:trPr>
        <w:tc>
          <w:tcPr>
            <w:tcW w:w="280" w:type="pct"/>
            <w:vAlign w:val="center"/>
          </w:tcPr>
          <w:p w14:paraId="7BA6BC11" w14:textId="77777777" w:rsidR="00C37DAC" w:rsidRDefault="00C37DAC" w:rsidP="004B59CA">
            <w:pPr>
              <w:spacing w:line="460" w:lineRule="exact"/>
              <w:jc w:val="center"/>
              <w:rPr>
                <w:rFonts w:ascii="宋体" w:hAnsi="宋体"/>
                <w:szCs w:val="21"/>
              </w:rPr>
            </w:pPr>
            <w:r>
              <w:rPr>
                <w:rFonts w:ascii="宋体" w:hAnsi="宋体" w:hint="eastAsia"/>
                <w:szCs w:val="21"/>
              </w:rPr>
              <w:t>12</w:t>
            </w:r>
          </w:p>
        </w:tc>
        <w:tc>
          <w:tcPr>
            <w:tcW w:w="1967" w:type="pct"/>
            <w:vAlign w:val="center"/>
          </w:tcPr>
          <w:p w14:paraId="4689E4F7" w14:textId="77777777" w:rsidR="00C37DAC" w:rsidRDefault="00C37DAC" w:rsidP="004B59CA">
            <w:pPr>
              <w:spacing w:line="460" w:lineRule="exact"/>
              <w:jc w:val="center"/>
              <w:rPr>
                <w:rFonts w:ascii="宋体" w:hAnsi="宋体"/>
                <w:szCs w:val="21"/>
              </w:rPr>
            </w:pPr>
            <w:r>
              <w:rPr>
                <w:rFonts w:ascii="宋体" w:hAnsi="宋体" w:hint="eastAsia"/>
                <w:sz w:val="20"/>
                <w:szCs w:val="20"/>
              </w:rPr>
              <w:t>音响设备(便携式)</w:t>
            </w:r>
          </w:p>
        </w:tc>
        <w:tc>
          <w:tcPr>
            <w:tcW w:w="890" w:type="pct"/>
            <w:vAlign w:val="center"/>
          </w:tcPr>
          <w:p w14:paraId="3321BD42"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30666B8A" w14:textId="77777777" w:rsidR="00C37DAC" w:rsidRDefault="00C37DAC" w:rsidP="004B59CA">
            <w:pPr>
              <w:spacing w:line="460" w:lineRule="exact"/>
              <w:jc w:val="center"/>
              <w:rPr>
                <w:rFonts w:ascii="宋体" w:hAnsi="宋体"/>
                <w:szCs w:val="21"/>
              </w:rPr>
            </w:pPr>
            <w:r>
              <w:rPr>
                <w:rFonts w:ascii="宋体" w:hAnsi="宋体"/>
                <w:szCs w:val="21"/>
              </w:rPr>
              <w:t>4</w:t>
            </w:r>
          </w:p>
        </w:tc>
        <w:tc>
          <w:tcPr>
            <w:tcW w:w="729" w:type="pct"/>
            <w:vAlign w:val="center"/>
          </w:tcPr>
          <w:p w14:paraId="64384973" w14:textId="77777777" w:rsidR="00C37DAC" w:rsidRDefault="00C37DAC" w:rsidP="004B59CA">
            <w:pPr>
              <w:spacing w:line="460" w:lineRule="exact"/>
              <w:jc w:val="center"/>
              <w:rPr>
                <w:rFonts w:ascii="宋体" w:hAnsi="宋体"/>
                <w:szCs w:val="21"/>
              </w:rPr>
            </w:pPr>
          </w:p>
        </w:tc>
      </w:tr>
      <w:tr w:rsidR="00C37DAC" w14:paraId="51B75321" w14:textId="77777777" w:rsidTr="004B59CA">
        <w:trPr>
          <w:trHeight w:val="170"/>
          <w:jc w:val="center"/>
        </w:trPr>
        <w:tc>
          <w:tcPr>
            <w:tcW w:w="280" w:type="pct"/>
            <w:vAlign w:val="center"/>
          </w:tcPr>
          <w:p w14:paraId="228B4275" w14:textId="77777777" w:rsidR="00C37DAC" w:rsidRDefault="00C37DAC" w:rsidP="004B59CA">
            <w:pPr>
              <w:spacing w:line="460" w:lineRule="exact"/>
              <w:jc w:val="center"/>
              <w:rPr>
                <w:rFonts w:ascii="宋体" w:hAnsi="宋体"/>
                <w:szCs w:val="21"/>
              </w:rPr>
            </w:pPr>
            <w:r>
              <w:rPr>
                <w:rFonts w:ascii="宋体" w:hAnsi="宋体" w:hint="eastAsia"/>
                <w:szCs w:val="21"/>
              </w:rPr>
              <w:t>13</w:t>
            </w:r>
          </w:p>
        </w:tc>
        <w:tc>
          <w:tcPr>
            <w:tcW w:w="1967" w:type="pct"/>
            <w:vAlign w:val="center"/>
          </w:tcPr>
          <w:p w14:paraId="53815693" w14:textId="77777777" w:rsidR="00C37DAC" w:rsidRDefault="00C37DAC" w:rsidP="004B59CA">
            <w:pPr>
              <w:spacing w:line="460" w:lineRule="exact"/>
              <w:jc w:val="center"/>
              <w:rPr>
                <w:rFonts w:ascii="宋体" w:hAnsi="宋体"/>
                <w:szCs w:val="21"/>
              </w:rPr>
            </w:pPr>
            <w:r>
              <w:rPr>
                <w:rFonts w:ascii="宋体" w:hAnsi="宋体" w:hint="eastAsia"/>
                <w:szCs w:val="21"/>
              </w:rPr>
              <w:t>舞蹈练功凳</w:t>
            </w:r>
          </w:p>
        </w:tc>
        <w:tc>
          <w:tcPr>
            <w:tcW w:w="890" w:type="pct"/>
            <w:vAlign w:val="center"/>
          </w:tcPr>
          <w:p w14:paraId="23E3179A" w14:textId="77777777" w:rsidR="00C37DAC" w:rsidRDefault="00C37DAC" w:rsidP="004B59CA">
            <w:pPr>
              <w:spacing w:line="460" w:lineRule="exact"/>
              <w:jc w:val="center"/>
              <w:rPr>
                <w:rFonts w:ascii="宋体" w:hAnsi="宋体"/>
                <w:szCs w:val="21"/>
              </w:rPr>
            </w:pPr>
            <w:proofErr w:type="gramStart"/>
            <w:r>
              <w:rPr>
                <w:rFonts w:ascii="宋体" w:hAnsi="宋体" w:hint="eastAsia"/>
                <w:szCs w:val="21"/>
              </w:rPr>
              <w:t>个</w:t>
            </w:r>
            <w:proofErr w:type="gramEnd"/>
          </w:p>
        </w:tc>
        <w:tc>
          <w:tcPr>
            <w:tcW w:w="1133" w:type="pct"/>
            <w:vAlign w:val="center"/>
          </w:tcPr>
          <w:p w14:paraId="5A0D2C63" w14:textId="77777777" w:rsidR="00C37DAC" w:rsidRDefault="00C37DAC" w:rsidP="004B59CA">
            <w:pPr>
              <w:spacing w:line="460" w:lineRule="exact"/>
              <w:jc w:val="center"/>
              <w:rPr>
                <w:rFonts w:ascii="宋体" w:hAnsi="宋体"/>
                <w:szCs w:val="21"/>
              </w:rPr>
            </w:pPr>
            <w:r>
              <w:rPr>
                <w:rFonts w:ascii="宋体" w:hAnsi="宋体" w:hint="eastAsia"/>
                <w:szCs w:val="21"/>
              </w:rPr>
              <w:t>4</w:t>
            </w:r>
          </w:p>
        </w:tc>
        <w:tc>
          <w:tcPr>
            <w:tcW w:w="729" w:type="pct"/>
            <w:vAlign w:val="center"/>
          </w:tcPr>
          <w:p w14:paraId="466CA9B5" w14:textId="77777777" w:rsidR="00C37DAC" w:rsidRDefault="00C37DAC" w:rsidP="004B59CA">
            <w:pPr>
              <w:spacing w:line="460" w:lineRule="exact"/>
              <w:jc w:val="center"/>
              <w:rPr>
                <w:rFonts w:ascii="宋体" w:hAnsi="宋体"/>
                <w:szCs w:val="21"/>
              </w:rPr>
            </w:pPr>
          </w:p>
        </w:tc>
      </w:tr>
      <w:tr w:rsidR="00C37DAC" w14:paraId="74EF634F" w14:textId="77777777" w:rsidTr="004B59CA">
        <w:trPr>
          <w:trHeight w:val="170"/>
          <w:jc w:val="center"/>
        </w:trPr>
        <w:tc>
          <w:tcPr>
            <w:tcW w:w="280" w:type="pct"/>
            <w:vAlign w:val="center"/>
          </w:tcPr>
          <w:p w14:paraId="00FCF2AE" w14:textId="77777777" w:rsidR="00C37DAC" w:rsidRDefault="00C37DAC" w:rsidP="004B59CA">
            <w:pPr>
              <w:spacing w:line="460" w:lineRule="exact"/>
              <w:jc w:val="center"/>
              <w:rPr>
                <w:rFonts w:ascii="宋体" w:hAnsi="宋体"/>
                <w:szCs w:val="21"/>
              </w:rPr>
            </w:pPr>
            <w:r>
              <w:rPr>
                <w:rFonts w:ascii="宋体" w:hAnsi="宋体" w:hint="eastAsia"/>
                <w:szCs w:val="21"/>
              </w:rPr>
              <w:t>1</w:t>
            </w:r>
            <w:r>
              <w:rPr>
                <w:rFonts w:ascii="宋体" w:hAnsi="宋体"/>
                <w:szCs w:val="21"/>
              </w:rPr>
              <w:t>4</w:t>
            </w:r>
          </w:p>
        </w:tc>
        <w:tc>
          <w:tcPr>
            <w:tcW w:w="1967" w:type="pct"/>
            <w:vAlign w:val="center"/>
          </w:tcPr>
          <w:p w14:paraId="02F6C0F3" w14:textId="77777777" w:rsidR="00C37DAC" w:rsidRDefault="00C37DAC" w:rsidP="004B59CA">
            <w:pPr>
              <w:spacing w:line="460" w:lineRule="exact"/>
              <w:jc w:val="center"/>
              <w:rPr>
                <w:rFonts w:ascii="宋体" w:hAnsi="宋体"/>
                <w:szCs w:val="21"/>
              </w:rPr>
            </w:pPr>
            <w:r>
              <w:rPr>
                <w:rFonts w:ascii="宋体" w:hAnsi="宋体" w:hint="eastAsia"/>
                <w:szCs w:val="21"/>
              </w:rPr>
              <w:t>电脑台式机</w:t>
            </w:r>
          </w:p>
        </w:tc>
        <w:tc>
          <w:tcPr>
            <w:tcW w:w="890" w:type="pct"/>
            <w:vAlign w:val="center"/>
          </w:tcPr>
          <w:p w14:paraId="4F54E58C"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06F704D7"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729" w:type="pct"/>
            <w:vAlign w:val="center"/>
          </w:tcPr>
          <w:p w14:paraId="4D815038" w14:textId="77777777" w:rsidR="00C37DAC" w:rsidRDefault="00C37DAC" w:rsidP="004B59CA">
            <w:pPr>
              <w:spacing w:line="460" w:lineRule="exact"/>
              <w:jc w:val="center"/>
              <w:rPr>
                <w:rFonts w:ascii="宋体" w:hAnsi="宋体"/>
                <w:szCs w:val="21"/>
              </w:rPr>
            </w:pPr>
          </w:p>
        </w:tc>
      </w:tr>
      <w:tr w:rsidR="00C37DAC" w14:paraId="2DFE8665" w14:textId="77777777" w:rsidTr="004B59CA">
        <w:trPr>
          <w:trHeight w:val="170"/>
          <w:jc w:val="center"/>
        </w:trPr>
        <w:tc>
          <w:tcPr>
            <w:tcW w:w="280" w:type="pct"/>
            <w:vAlign w:val="center"/>
          </w:tcPr>
          <w:p w14:paraId="1EC1CE47" w14:textId="77777777" w:rsidR="00C37DAC" w:rsidRDefault="00C37DAC" w:rsidP="004B59CA">
            <w:pPr>
              <w:spacing w:line="460" w:lineRule="exact"/>
              <w:jc w:val="center"/>
              <w:rPr>
                <w:rFonts w:ascii="宋体" w:hAnsi="宋体"/>
                <w:szCs w:val="21"/>
              </w:rPr>
            </w:pPr>
            <w:r>
              <w:rPr>
                <w:rFonts w:ascii="宋体" w:hAnsi="宋体" w:hint="eastAsia"/>
                <w:szCs w:val="21"/>
              </w:rPr>
              <w:t>1</w:t>
            </w:r>
            <w:r>
              <w:rPr>
                <w:rFonts w:ascii="宋体" w:hAnsi="宋体"/>
                <w:szCs w:val="21"/>
              </w:rPr>
              <w:t>5</w:t>
            </w:r>
          </w:p>
        </w:tc>
        <w:tc>
          <w:tcPr>
            <w:tcW w:w="1967" w:type="pct"/>
            <w:vAlign w:val="center"/>
          </w:tcPr>
          <w:p w14:paraId="0C1347F2" w14:textId="77777777" w:rsidR="00C37DAC" w:rsidRDefault="00C37DAC" w:rsidP="004B59CA">
            <w:pPr>
              <w:spacing w:line="460" w:lineRule="exact"/>
              <w:jc w:val="center"/>
              <w:rPr>
                <w:rFonts w:ascii="宋体" w:hAnsi="宋体"/>
                <w:szCs w:val="21"/>
              </w:rPr>
            </w:pPr>
            <w:r>
              <w:rPr>
                <w:rFonts w:ascii="宋体" w:hAnsi="宋体" w:cs="宋体" w:hint="eastAsia"/>
                <w:szCs w:val="21"/>
              </w:rPr>
              <w:t>▲</w:t>
            </w:r>
            <w:r>
              <w:rPr>
                <w:rFonts w:ascii="宋体" w:hAnsi="宋体" w:hint="eastAsia"/>
                <w:szCs w:val="21"/>
              </w:rPr>
              <w:t>86寸交互式液晶触摸一体机</w:t>
            </w:r>
          </w:p>
        </w:tc>
        <w:tc>
          <w:tcPr>
            <w:tcW w:w="890" w:type="pct"/>
            <w:vAlign w:val="center"/>
          </w:tcPr>
          <w:p w14:paraId="5ABBD3B2" w14:textId="77777777" w:rsidR="00C37DAC" w:rsidRDefault="00C37DAC" w:rsidP="004B59CA">
            <w:pPr>
              <w:spacing w:line="460" w:lineRule="exact"/>
              <w:jc w:val="center"/>
              <w:rPr>
                <w:rFonts w:ascii="宋体" w:hAnsi="宋体"/>
                <w:szCs w:val="21"/>
              </w:rPr>
            </w:pPr>
            <w:r>
              <w:rPr>
                <w:rFonts w:ascii="宋体" w:hAnsi="宋体" w:hint="eastAsia"/>
                <w:szCs w:val="21"/>
              </w:rPr>
              <w:t>台</w:t>
            </w:r>
          </w:p>
        </w:tc>
        <w:tc>
          <w:tcPr>
            <w:tcW w:w="1133" w:type="pct"/>
            <w:vAlign w:val="center"/>
          </w:tcPr>
          <w:p w14:paraId="72B54A1F"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729" w:type="pct"/>
            <w:vAlign w:val="center"/>
          </w:tcPr>
          <w:p w14:paraId="2FE98E22" w14:textId="77777777" w:rsidR="00C37DAC" w:rsidRDefault="00C37DAC" w:rsidP="004B59CA">
            <w:pPr>
              <w:spacing w:line="460" w:lineRule="exact"/>
              <w:jc w:val="center"/>
              <w:rPr>
                <w:rFonts w:ascii="宋体" w:hAnsi="宋体"/>
                <w:szCs w:val="21"/>
              </w:rPr>
            </w:pPr>
          </w:p>
        </w:tc>
      </w:tr>
      <w:tr w:rsidR="00C37DAC" w14:paraId="3BD92153" w14:textId="77777777" w:rsidTr="004B59CA">
        <w:trPr>
          <w:trHeight w:val="483"/>
          <w:jc w:val="center"/>
        </w:trPr>
        <w:tc>
          <w:tcPr>
            <w:tcW w:w="280" w:type="pct"/>
            <w:vAlign w:val="center"/>
          </w:tcPr>
          <w:p w14:paraId="18769494" w14:textId="77777777" w:rsidR="00C37DAC" w:rsidRDefault="00C37DAC" w:rsidP="004B59CA">
            <w:pPr>
              <w:spacing w:line="460" w:lineRule="exact"/>
              <w:jc w:val="center"/>
              <w:rPr>
                <w:rFonts w:ascii="宋体" w:hAnsi="宋体"/>
                <w:szCs w:val="21"/>
              </w:rPr>
            </w:pPr>
            <w:r>
              <w:rPr>
                <w:rFonts w:ascii="宋体" w:hAnsi="宋体" w:hint="eastAsia"/>
                <w:szCs w:val="21"/>
              </w:rPr>
              <w:t>1</w:t>
            </w:r>
            <w:r>
              <w:rPr>
                <w:rFonts w:ascii="宋体" w:hAnsi="宋体"/>
                <w:szCs w:val="21"/>
              </w:rPr>
              <w:t>6</w:t>
            </w:r>
          </w:p>
        </w:tc>
        <w:tc>
          <w:tcPr>
            <w:tcW w:w="1967" w:type="pct"/>
            <w:vAlign w:val="center"/>
          </w:tcPr>
          <w:p w14:paraId="182EBAF9" w14:textId="77777777" w:rsidR="00C37DAC" w:rsidRDefault="00C37DAC" w:rsidP="004B59CA">
            <w:pPr>
              <w:spacing w:line="460" w:lineRule="exact"/>
              <w:jc w:val="center"/>
              <w:rPr>
                <w:rFonts w:ascii="宋体" w:hAnsi="宋体"/>
                <w:szCs w:val="21"/>
              </w:rPr>
            </w:pPr>
            <w:r>
              <w:rPr>
                <w:rFonts w:ascii="宋体" w:hAnsi="宋体" w:hint="eastAsia"/>
                <w:szCs w:val="21"/>
              </w:rPr>
              <w:t>移动支架</w:t>
            </w:r>
          </w:p>
        </w:tc>
        <w:tc>
          <w:tcPr>
            <w:tcW w:w="890" w:type="pct"/>
            <w:vAlign w:val="center"/>
          </w:tcPr>
          <w:p w14:paraId="53C7A7B1" w14:textId="77777777" w:rsidR="00C37DAC" w:rsidRDefault="00C37DAC" w:rsidP="004B59CA">
            <w:pPr>
              <w:spacing w:line="460" w:lineRule="exact"/>
              <w:jc w:val="center"/>
              <w:rPr>
                <w:rFonts w:ascii="宋体" w:hAnsi="宋体"/>
                <w:szCs w:val="21"/>
              </w:rPr>
            </w:pPr>
            <w:proofErr w:type="gramStart"/>
            <w:r>
              <w:rPr>
                <w:rFonts w:ascii="宋体" w:hAnsi="宋体" w:hint="eastAsia"/>
                <w:szCs w:val="21"/>
              </w:rPr>
              <w:t>个</w:t>
            </w:r>
            <w:proofErr w:type="gramEnd"/>
          </w:p>
        </w:tc>
        <w:tc>
          <w:tcPr>
            <w:tcW w:w="1133" w:type="pct"/>
            <w:vAlign w:val="center"/>
          </w:tcPr>
          <w:p w14:paraId="2D7904D9"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729" w:type="pct"/>
            <w:vAlign w:val="center"/>
          </w:tcPr>
          <w:p w14:paraId="16BBC09E" w14:textId="77777777" w:rsidR="00C37DAC" w:rsidRDefault="00C37DAC" w:rsidP="004B59CA">
            <w:pPr>
              <w:spacing w:line="460" w:lineRule="exact"/>
              <w:jc w:val="center"/>
              <w:rPr>
                <w:rFonts w:ascii="宋体" w:hAnsi="宋体"/>
                <w:szCs w:val="21"/>
              </w:rPr>
            </w:pPr>
          </w:p>
        </w:tc>
      </w:tr>
      <w:tr w:rsidR="00C37DAC" w14:paraId="6599BF0C" w14:textId="77777777" w:rsidTr="004B59CA">
        <w:trPr>
          <w:trHeight w:val="170"/>
          <w:jc w:val="center"/>
        </w:trPr>
        <w:tc>
          <w:tcPr>
            <w:tcW w:w="280" w:type="pct"/>
            <w:vAlign w:val="center"/>
          </w:tcPr>
          <w:p w14:paraId="13E04246" w14:textId="77777777" w:rsidR="00C37DAC" w:rsidRDefault="00C37DAC" w:rsidP="004B59CA">
            <w:pPr>
              <w:spacing w:line="460" w:lineRule="exact"/>
              <w:jc w:val="center"/>
              <w:rPr>
                <w:rFonts w:ascii="宋体" w:hAnsi="宋体"/>
                <w:szCs w:val="21"/>
              </w:rPr>
            </w:pPr>
            <w:r>
              <w:rPr>
                <w:rFonts w:ascii="宋体" w:hAnsi="宋体" w:hint="eastAsia"/>
                <w:szCs w:val="21"/>
              </w:rPr>
              <w:t>1</w:t>
            </w:r>
            <w:r>
              <w:rPr>
                <w:rFonts w:ascii="宋体" w:hAnsi="宋体"/>
                <w:szCs w:val="21"/>
              </w:rPr>
              <w:t>7</w:t>
            </w:r>
          </w:p>
        </w:tc>
        <w:tc>
          <w:tcPr>
            <w:tcW w:w="1967" w:type="pct"/>
            <w:vAlign w:val="center"/>
          </w:tcPr>
          <w:p w14:paraId="1D5B3818" w14:textId="77777777" w:rsidR="00C37DAC" w:rsidRDefault="00C37DAC" w:rsidP="004B59CA">
            <w:pPr>
              <w:spacing w:line="460" w:lineRule="exact"/>
              <w:jc w:val="center"/>
              <w:rPr>
                <w:rFonts w:ascii="宋体" w:hAnsi="宋体"/>
                <w:szCs w:val="21"/>
              </w:rPr>
            </w:pPr>
            <w:r>
              <w:rPr>
                <w:rFonts w:ascii="宋体" w:hAnsi="宋体" w:hint="eastAsia"/>
                <w:szCs w:val="21"/>
              </w:rPr>
              <w:t>教师桌椅</w:t>
            </w:r>
          </w:p>
        </w:tc>
        <w:tc>
          <w:tcPr>
            <w:tcW w:w="890" w:type="pct"/>
            <w:vAlign w:val="center"/>
          </w:tcPr>
          <w:p w14:paraId="4F83C131" w14:textId="77777777" w:rsidR="00C37DAC" w:rsidRDefault="00C37DAC" w:rsidP="004B59CA">
            <w:pPr>
              <w:spacing w:line="460" w:lineRule="exact"/>
              <w:jc w:val="center"/>
              <w:rPr>
                <w:rFonts w:ascii="宋体" w:hAnsi="宋体"/>
                <w:szCs w:val="21"/>
              </w:rPr>
            </w:pPr>
            <w:r>
              <w:rPr>
                <w:rFonts w:ascii="宋体" w:hAnsi="宋体" w:hint="eastAsia"/>
                <w:szCs w:val="21"/>
              </w:rPr>
              <w:t>套</w:t>
            </w:r>
          </w:p>
        </w:tc>
        <w:tc>
          <w:tcPr>
            <w:tcW w:w="1133" w:type="pct"/>
            <w:vAlign w:val="center"/>
          </w:tcPr>
          <w:p w14:paraId="0C9751CA" w14:textId="77777777" w:rsidR="00C37DAC" w:rsidRDefault="00C37DAC" w:rsidP="004B59CA">
            <w:pPr>
              <w:spacing w:line="460" w:lineRule="exact"/>
              <w:jc w:val="center"/>
              <w:rPr>
                <w:rFonts w:ascii="宋体" w:hAnsi="宋体"/>
                <w:szCs w:val="21"/>
              </w:rPr>
            </w:pPr>
            <w:r>
              <w:rPr>
                <w:rFonts w:ascii="宋体" w:hAnsi="宋体"/>
                <w:szCs w:val="21"/>
              </w:rPr>
              <w:t>1</w:t>
            </w:r>
          </w:p>
        </w:tc>
        <w:tc>
          <w:tcPr>
            <w:tcW w:w="729" w:type="pct"/>
            <w:vAlign w:val="center"/>
          </w:tcPr>
          <w:p w14:paraId="242975D2" w14:textId="77777777" w:rsidR="00C37DAC" w:rsidRDefault="00C37DAC" w:rsidP="004B59CA">
            <w:pPr>
              <w:spacing w:line="460" w:lineRule="exact"/>
              <w:jc w:val="center"/>
              <w:rPr>
                <w:rFonts w:ascii="宋体" w:hAnsi="宋体"/>
                <w:szCs w:val="21"/>
              </w:rPr>
            </w:pPr>
          </w:p>
        </w:tc>
      </w:tr>
      <w:tr w:rsidR="00C37DAC" w14:paraId="35CF4D13" w14:textId="77777777" w:rsidTr="004B59CA">
        <w:trPr>
          <w:trHeight w:val="170"/>
          <w:jc w:val="center"/>
        </w:trPr>
        <w:tc>
          <w:tcPr>
            <w:tcW w:w="280" w:type="pct"/>
            <w:vAlign w:val="center"/>
          </w:tcPr>
          <w:p w14:paraId="56430D52" w14:textId="77777777" w:rsidR="00C37DAC" w:rsidRDefault="00C37DAC" w:rsidP="004B59CA">
            <w:pPr>
              <w:spacing w:line="460" w:lineRule="exact"/>
              <w:jc w:val="center"/>
              <w:rPr>
                <w:rFonts w:ascii="宋体" w:hAnsi="宋体"/>
                <w:szCs w:val="21"/>
              </w:rPr>
            </w:pPr>
            <w:r>
              <w:rPr>
                <w:rFonts w:ascii="宋体" w:hAnsi="宋体" w:hint="eastAsia"/>
                <w:szCs w:val="21"/>
              </w:rPr>
              <w:t>1</w:t>
            </w:r>
            <w:r>
              <w:rPr>
                <w:rFonts w:ascii="宋体" w:hAnsi="宋体"/>
                <w:szCs w:val="21"/>
              </w:rPr>
              <w:t>8</w:t>
            </w:r>
          </w:p>
        </w:tc>
        <w:tc>
          <w:tcPr>
            <w:tcW w:w="1967" w:type="pct"/>
            <w:vAlign w:val="center"/>
          </w:tcPr>
          <w:p w14:paraId="6562D416" w14:textId="77777777" w:rsidR="00C37DAC" w:rsidRDefault="00C37DAC" w:rsidP="004B59CA">
            <w:pPr>
              <w:spacing w:line="460" w:lineRule="exact"/>
              <w:jc w:val="center"/>
              <w:rPr>
                <w:rFonts w:ascii="宋体" w:hAnsi="宋体"/>
                <w:szCs w:val="21"/>
              </w:rPr>
            </w:pPr>
            <w:r>
              <w:rPr>
                <w:rFonts w:ascii="宋体" w:hAnsi="宋体" w:hint="eastAsia"/>
                <w:szCs w:val="21"/>
              </w:rPr>
              <w:t>话筒</w:t>
            </w:r>
          </w:p>
        </w:tc>
        <w:tc>
          <w:tcPr>
            <w:tcW w:w="890" w:type="pct"/>
            <w:vAlign w:val="center"/>
          </w:tcPr>
          <w:p w14:paraId="1B6F2CE8" w14:textId="77777777" w:rsidR="00C37DAC" w:rsidRDefault="00C37DAC" w:rsidP="004B59CA">
            <w:pPr>
              <w:spacing w:line="460" w:lineRule="exact"/>
              <w:jc w:val="center"/>
              <w:rPr>
                <w:rFonts w:ascii="宋体" w:hAnsi="宋体"/>
                <w:szCs w:val="21"/>
              </w:rPr>
            </w:pPr>
            <w:r>
              <w:rPr>
                <w:rFonts w:ascii="宋体" w:hAnsi="宋体" w:hint="eastAsia"/>
                <w:szCs w:val="21"/>
              </w:rPr>
              <w:t>只</w:t>
            </w:r>
          </w:p>
        </w:tc>
        <w:tc>
          <w:tcPr>
            <w:tcW w:w="1133" w:type="pct"/>
            <w:vAlign w:val="center"/>
          </w:tcPr>
          <w:p w14:paraId="131A7CC0" w14:textId="77777777" w:rsidR="00C37DAC" w:rsidRDefault="00C37DAC" w:rsidP="004B59CA">
            <w:pPr>
              <w:spacing w:line="460" w:lineRule="exact"/>
              <w:jc w:val="center"/>
              <w:rPr>
                <w:rFonts w:ascii="宋体" w:hAnsi="宋体"/>
                <w:szCs w:val="21"/>
              </w:rPr>
            </w:pPr>
            <w:r>
              <w:rPr>
                <w:rFonts w:ascii="宋体" w:hAnsi="宋体" w:hint="eastAsia"/>
                <w:szCs w:val="21"/>
              </w:rPr>
              <w:t>2</w:t>
            </w:r>
          </w:p>
        </w:tc>
        <w:tc>
          <w:tcPr>
            <w:tcW w:w="729" w:type="pct"/>
            <w:vAlign w:val="center"/>
          </w:tcPr>
          <w:p w14:paraId="7A309BA0" w14:textId="77777777" w:rsidR="00C37DAC" w:rsidRDefault="00C37DAC" w:rsidP="004B59CA">
            <w:pPr>
              <w:spacing w:line="460" w:lineRule="exact"/>
              <w:jc w:val="center"/>
              <w:rPr>
                <w:rFonts w:ascii="宋体" w:hAnsi="宋体"/>
                <w:szCs w:val="21"/>
              </w:rPr>
            </w:pPr>
          </w:p>
        </w:tc>
      </w:tr>
      <w:tr w:rsidR="00C37DAC" w14:paraId="372FB460" w14:textId="77777777" w:rsidTr="004B59CA">
        <w:trPr>
          <w:trHeight w:val="170"/>
          <w:jc w:val="center"/>
        </w:trPr>
        <w:tc>
          <w:tcPr>
            <w:tcW w:w="280" w:type="pct"/>
            <w:vAlign w:val="center"/>
          </w:tcPr>
          <w:p w14:paraId="6CCCA6CB" w14:textId="77777777" w:rsidR="00C37DAC" w:rsidRDefault="00C37DAC" w:rsidP="004B59CA">
            <w:pPr>
              <w:spacing w:line="460" w:lineRule="exact"/>
              <w:jc w:val="center"/>
              <w:rPr>
                <w:rFonts w:ascii="宋体" w:hAnsi="宋体"/>
                <w:szCs w:val="21"/>
              </w:rPr>
            </w:pPr>
            <w:r>
              <w:rPr>
                <w:rFonts w:ascii="宋体" w:hAnsi="宋体" w:hint="eastAsia"/>
                <w:szCs w:val="21"/>
              </w:rPr>
              <w:t>1</w:t>
            </w:r>
            <w:r>
              <w:rPr>
                <w:rFonts w:ascii="宋体" w:hAnsi="宋体"/>
                <w:szCs w:val="21"/>
              </w:rPr>
              <w:t>9</w:t>
            </w:r>
          </w:p>
        </w:tc>
        <w:tc>
          <w:tcPr>
            <w:tcW w:w="1967" w:type="pct"/>
            <w:vAlign w:val="center"/>
          </w:tcPr>
          <w:p w14:paraId="0227B23C" w14:textId="77777777" w:rsidR="00C37DAC" w:rsidRDefault="00C37DAC" w:rsidP="004B59CA">
            <w:pPr>
              <w:spacing w:line="460" w:lineRule="exact"/>
              <w:jc w:val="center"/>
              <w:rPr>
                <w:rFonts w:ascii="宋体" w:hAnsi="宋体"/>
                <w:szCs w:val="21"/>
              </w:rPr>
            </w:pPr>
            <w:r>
              <w:rPr>
                <w:rFonts w:ascii="宋体" w:hAnsi="宋体" w:hint="eastAsia"/>
                <w:szCs w:val="21"/>
              </w:rPr>
              <w:t>教学易损耗材</w:t>
            </w:r>
          </w:p>
        </w:tc>
        <w:tc>
          <w:tcPr>
            <w:tcW w:w="890" w:type="pct"/>
            <w:vAlign w:val="center"/>
          </w:tcPr>
          <w:p w14:paraId="47ED5E45" w14:textId="77777777" w:rsidR="00C37DAC" w:rsidRDefault="00C37DAC" w:rsidP="004B59CA">
            <w:pPr>
              <w:spacing w:line="460" w:lineRule="exact"/>
              <w:jc w:val="center"/>
              <w:rPr>
                <w:rFonts w:ascii="宋体" w:hAnsi="宋体"/>
                <w:szCs w:val="21"/>
              </w:rPr>
            </w:pPr>
            <w:r>
              <w:rPr>
                <w:rFonts w:ascii="宋体" w:hAnsi="宋体" w:hint="eastAsia"/>
                <w:szCs w:val="21"/>
              </w:rPr>
              <w:t>套</w:t>
            </w:r>
          </w:p>
        </w:tc>
        <w:tc>
          <w:tcPr>
            <w:tcW w:w="1133" w:type="pct"/>
            <w:vAlign w:val="center"/>
          </w:tcPr>
          <w:p w14:paraId="784658ED" w14:textId="77777777" w:rsidR="00C37DAC" w:rsidRDefault="00C37DAC" w:rsidP="004B59CA">
            <w:pPr>
              <w:spacing w:line="460" w:lineRule="exact"/>
              <w:jc w:val="center"/>
              <w:rPr>
                <w:rFonts w:ascii="宋体" w:hAnsi="宋体"/>
                <w:szCs w:val="21"/>
              </w:rPr>
            </w:pPr>
            <w:r>
              <w:rPr>
                <w:rFonts w:ascii="宋体" w:hAnsi="宋体" w:hint="eastAsia"/>
                <w:szCs w:val="21"/>
              </w:rPr>
              <w:t>1</w:t>
            </w:r>
          </w:p>
        </w:tc>
        <w:tc>
          <w:tcPr>
            <w:tcW w:w="729" w:type="pct"/>
            <w:vAlign w:val="center"/>
          </w:tcPr>
          <w:p w14:paraId="3DCE8777" w14:textId="77777777" w:rsidR="00C37DAC" w:rsidRDefault="00C37DAC" w:rsidP="004B59CA">
            <w:pPr>
              <w:spacing w:line="460" w:lineRule="exact"/>
              <w:jc w:val="center"/>
              <w:rPr>
                <w:rFonts w:ascii="宋体" w:hAnsi="宋体"/>
                <w:szCs w:val="21"/>
              </w:rPr>
            </w:pPr>
          </w:p>
        </w:tc>
      </w:tr>
    </w:tbl>
    <w:p w14:paraId="3C27A00A" w14:textId="77777777" w:rsidR="00C37DAC" w:rsidRDefault="00C37DAC" w:rsidP="00C37DAC">
      <w:pPr>
        <w:adjustRightInd w:val="0"/>
        <w:snapToGrid w:val="0"/>
        <w:spacing w:line="480" w:lineRule="exact"/>
        <w:rPr>
          <w:rFonts w:ascii="宋体" w:hAnsi="宋体"/>
          <w:b/>
          <w:sz w:val="24"/>
        </w:rPr>
      </w:pPr>
      <w:r>
        <w:rPr>
          <w:rFonts w:ascii="宋体" w:hAnsi="宋体" w:hint="eastAsia"/>
          <w:b/>
          <w:sz w:val="24"/>
        </w:rPr>
        <w:br w:type="page"/>
      </w:r>
      <w:r>
        <w:rPr>
          <w:rFonts w:ascii="宋体" w:hAnsi="宋体" w:hint="eastAsia"/>
          <w:b/>
          <w:sz w:val="24"/>
        </w:rPr>
        <w:lastRenderedPageBreak/>
        <w:t>二、技术参数及功能要求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1456"/>
        <w:gridCol w:w="5586"/>
        <w:gridCol w:w="670"/>
      </w:tblGrid>
      <w:tr w:rsidR="00C37DAC" w14:paraId="4FDEA822" w14:textId="77777777" w:rsidTr="004B59CA">
        <w:trPr>
          <w:trHeight w:val="483"/>
        </w:trPr>
        <w:tc>
          <w:tcPr>
            <w:tcW w:w="373" w:type="pct"/>
          </w:tcPr>
          <w:p w14:paraId="57337F51" w14:textId="77777777" w:rsidR="00C37DAC" w:rsidRDefault="00C37DAC" w:rsidP="004B59CA">
            <w:pPr>
              <w:spacing w:line="360" w:lineRule="auto"/>
              <w:rPr>
                <w:rFonts w:ascii="宋体" w:hAnsi="宋体"/>
                <w:b/>
                <w:szCs w:val="21"/>
              </w:rPr>
            </w:pPr>
            <w:r>
              <w:rPr>
                <w:rFonts w:ascii="宋体" w:hAnsi="宋体" w:hint="eastAsia"/>
                <w:b/>
                <w:szCs w:val="21"/>
              </w:rPr>
              <w:t>序号</w:t>
            </w:r>
          </w:p>
        </w:tc>
        <w:tc>
          <w:tcPr>
            <w:tcW w:w="898" w:type="pct"/>
          </w:tcPr>
          <w:p w14:paraId="6DA81E8A" w14:textId="77777777" w:rsidR="00C37DAC" w:rsidRDefault="00C37DAC" w:rsidP="004B59CA">
            <w:pPr>
              <w:spacing w:line="360" w:lineRule="auto"/>
              <w:jc w:val="center"/>
              <w:rPr>
                <w:rFonts w:ascii="宋体" w:hAnsi="宋体"/>
                <w:b/>
                <w:szCs w:val="21"/>
              </w:rPr>
            </w:pPr>
            <w:r>
              <w:rPr>
                <w:rFonts w:ascii="宋体" w:hAnsi="宋体" w:hint="eastAsia"/>
                <w:b/>
                <w:szCs w:val="21"/>
              </w:rPr>
              <w:t>货物名称</w:t>
            </w:r>
          </w:p>
        </w:tc>
        <w:tc>
          <w:tcPr>
            <w:tcW w:w="3305" w:type="pct"/>
          </w:tcPr>
          <w:p w14:paraId="65A88559" w14:textId="77777777" w:rsidR="00C37DAC" w:rsidRDefault="00C37DAC" w:rsidP="004B59CA">
            <w:pPr>
              <w:spacing w:line="360" w:lineRule="auto"/>
              <w:jc w:val="center"/>
              <w:rPr>
                <w:rFonts w:ascii="宋体" w:hAnsi="宋体"/>
                <w:b/>
                <w:szCs w:val="21"/>
              </w:rPr>
            </w:pPr>
            <w:r>
              <w:rPr>
                <w:rFonts w:ascii="宋体" w:hAnsi="宋体" w:hint="eastAsia"/>
                <w:b/>
                <w:szCs w:val="21"/>
              </w:rPr>
              <w:t>技术参数及功能要求</w:t>
            </w:r>
          </w:p>
        </w:tc>
        <w:tc>
          <w:tcPr>
            <w:tcW w:w="424" w:type="pct"/>
          </w:tcPr>
          <w:p w14:paraId="0D1092DC" w14:textId="77777777" w:rsidR="00C37DAC" w:rsidRDefault="00C37DAC" w:rsidP="004B59CA">
            <w:pPr>
              <w:spacing w:line="360" w:lineRule="auto"/>
              <w:jc w:val="center"/>
              <w:rPr>
                <w:rFonts w:ascii="宋体" w:hAnsi="宋体"/>
                <w:b/>
                <w:szCs w:val="21"/>
              </w:rPr>
            </w:pPr>
            <w:r>
              <w:rPr>
                <w:rFonts w:ascii="宋体" w:hAnsi="宋体" w:hint="eastAsia"/>
                <w:b/>
                <w:szCs w:val="21"/>
              </w:rPr>
              <w:t>备注</w:t>
            </w:r>
          </w:p>
        </w:tc>
      </w:tr>
      <w:tr w:rsidR="00C37DAC" w14:paraId="7E6089FE" w14:textId="77777777" w:rsidTr="004B59CA">
        <w:trPr>
          <w:trHeight w:val="573"/>
        </w:trPr>
        <w:tc>
          <w:tcPr>
            <w:tcW w:w="373" w:type="pct"/>
            <w:vAlign w:val="center"/>
          </w:tcPr>
          <w:p w14:paraId="2BE5129E" w14:textId="77777777" w:rsidR="00C37DAC" w:rsidRDefault="00C37DAC" w:rsidP="004B59CA">
            <w:pPr>
              <w:spacing w:line="360" w:lineRule="auto"/>
              <w:jc w:val="center"/>
              <w:rPr>
                <w:rFonts w:ascii="宋体" w:hAnsi="宋体"/>
                <w:szCs w:val="21"/>
              </w:rPr>
            </w:pPr>
            <w:r>
              <w:rPr>
                <w:rFonts w:ascii="宋体" w:hAnsi="宋体" w:hint="eastAsia"/>
                <w:szCs w:val="21"/>
              </w:rPr>
              <w:t>1</w:t>
            </w:r>
          </w:p>
        </w:tc>
        <w:tc>
          <w:tcPr>
            <w:tcW w:w="898" w:type="pct"/>
            <w:vAlign w:val="center"/>
          </w:tcPr>
          <w:p w14:paraId="0E081151" w14:textId="77777777" w:rsidR="00C37DAC" w:rsidRDefault="00C37DAC" w:rsidP="004B59CA">
            <w:pPr>
              <w:spacing w:line="360" w:lineRule="auto"/>
              <w:jc w:val="center"/>
              <w:rPr>
                <w:rFonts w:ascii="宋体" w:hAnsi="宋体"/>
                <w:szCs w:val="21"/>
              </w:rPr>
            </w:pPr>
            <w:r>
              <w:rPr>
                <w:rFonts w:ascii="宋体" w:hAnsi="宋体" w:hint="eastAsia"/>
                <w:szCs w:val="21"/>
              </w:rPr>
              <w:t>活动把杆</w:t>
            </w:r>
          </w:p>
        </w:tc>
        <w:tc>
          <w:tcPr>
            <w:tcW w:w="3305" w:type="pct"/>
            <w:vAlign w:val="center"/>
          </w:tcPr>
          <w:p w14:paraId="668D02B3"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水曲柳木把杆，把杆直径55㎜，中间有直径22㎜实心弹钢。升降范围80cm—1.2米，底座直径45㎝，立柱直径48MM，升降段直径42MM，金属支架色彩为高亮珍珠白，活动升降内心为优质Q235钢材表面镀鉻圆管，调节方式为</w:t>
            </w:r>
            <w:proofErr w:type="gramStart"/>
            <w:r>
              <w:rPr>
                <w:rFonts w:ascii="宋体" w:hAnsi="宋体" w:hint="eastAsia"/>
                <w:bCs/>
                <w:color w:val="000000"/>
                <w:szCs w:val="21"/>
              </w:rPr>
              <w:t>螺旋拉销式</w:t>
            </w:r>
            <w:proofErr w:type="gramEnd"/>
            <w:r>
              <w:rPr>
                <w:rFonts w:ascii="宋体" w:hAnsi="宋体" w:hint="eastAsia"/>
                <w:bCs/>
                <w:color w:val="000000"/>
                <w:szCs w:val="21"/>
              </w:rPr>
              <w:t>升降方式，长4米</w:t>
            </w:r>
          </w:p>
        </w:tc>
        <w:tc>
          <w:tcPr>
            <w:tcW w:w="424" w:type="pct"/>
            <w:vAlign w:val="center"/>
          </w:tcPr>
          <w:p w14:paraId="4AAD88A9" w14:textId="77777777" w:rsidR="00C37DAC" w:rsidRDefault="00C37DAC" w:rsidP="004B59CA">
            <w:pPr>
              <w:spacing w:line="360" w:lineRule="auto"/>
              <w:jc w:val="center"/>
              <w:rPr>
                <w:rFonts w:ascii="宋体" w:hAnsi="宋体"/>
                <w:szCs w:val="21"/>
              </w:rPr>
            </w:pPr>
          </w:p>
        </w:tc>
      </w:tr>
      <w:tr w:rsidR="00C37DAC" w14:paraId="093AF997" w14:textId="77777777" w:rsidTr="004B59CA">
        <w:trPr>
          <w:trHeight w:val="621"/>
        </w:trPr>
        <w:tc>
          <w:tcPr>
            <w:tcW w:w="373" w:type="pct"/>
            <w:vAlign w:val="center"/>
          </w:tcPr>
          <w:p w14:paraId="589AC3DE" w14:textId="77777777" w:rsidR="00C37DAC" w:rsidRDefault="00C37DAC" w:rsidP="004B59CA">
            <w:pPr>
              <w:spacing w:line="360" w:lineRule="auto"/>
              <w:jc w:val="center"/>
              <w:rPr>
                <w:rFonts w:ascii="宋体" w:hAnsi="宋体"/>
                <w:szCs w:val="21"/>
              </w:rPr>
            </w:pPr>
            <w:r>
              <w:rPr>
                <w:rFonts w:ascii="宋体" w:hAnsi="宋体" w:hint="eastAsia"/>
                <w:szCs w:val="21"/>
              </w:rPr>
              <w:t>2</w:t>
            </w:r>
          </w:p>
        </w:tc>
        <w:tc>
          <w:tcPr>
            <w:tcW w:w="898" w:type="pct"/>
            <w:vAlign w:val="center"/>
          </w:tcPr>
          <w:p w14:paraId="4458F962" w14:textId="77777777" w:rsidR="00C37DAC" w:rsidRDefault="00C37DAC" w:rsidP="004B59CA">
            <w:pPr>
              <w:spacing w:line="360" w:lineRule="auto"/>
              <w:jc w:val="center"/>
              <w:rPr>
                <w:rFonts w:ascii="宋体" w:hAnsi="宋体"/>
                <w:spacing w:val="-20"/>
                <w:szCs w:val="21"/>
              </w:rPr>
            </w:pPr>
            <w:r>
              <w:rPr>
                <w:rFonts w:ascii="宋体" w:hAnsi="宋体" w:hint="eastAsia"/>
                <w:spacing w:val="-20"/>
                <w:szCs w:val="21"/>
              </w:rPr>
              <w:t>教室沿墙固定把杆</w:t>
            </w:r>
          </w:p>
        </w:tc>
        <w:tc>
          <w:tcPr>
            <w:tcW w:w="3305" w:type="pct"/>
            <w:vAlign w:val="center"/>
          </w:tcPr>
          <w:p w14:paraId="2464075C"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水曲柳木把杆，把杆直径55㎜，中间有直径22㎜实心弹钢。金属支架色彩为高亮珍珠白，调节方式为</w:t>
            </w:r>
            <w:proofErr w:type="gramStart"/>
            <w:r>
              <w:rPr>
                <w:rFonts w:ascii="宋体" w:hAnsi="宋体" w:hint="eastAsia"/>
                <w:bCs/>
                <w:color w:val="000000"/>
                <w:szCs w:val="21"/>
              </w:rPr>
              <w:t>螺旋拉销式</w:t>
            </w:r>
            <w:proofErr w:type="gramEnd"/>
            <w:r>
              <w:rPr>
                <w:rFonts w:ascii="宋体" w:hAnsi="宋体" w:hint="eastAsia"/>
                <w:bCs/>
                <w:color w:val="000000"/>
                <w:szCs w:val="21"/>
              </w:rPr>
              <w:t>升降方式</w:t>
            </w:r>
          </w:p>
        </w:tc>
        <w:tc>
          <w:tcPr>
            <w:tcW w:w="424" w:type="pct"/>
            <w:vAlign w:val="center"/>
          </w:tcPr>
          <w:p w14:paraId="2C7B1756" w14:textId="77777777" w:rsidR="00C37DAC" w:rsidRDefault="00C37DAC" w:rsidP="004B59CA">
            <w:pPr>
              <w:spacing w:line="360" w:lineRule="auto"/>
              <w:jc w:val="center"/>
              <w:rPr>
                <w:rFonts w:ascii="宋体" w:hAnsi="宋体"/>
                <w:szCs w:val="21"/>
              </w:rPr>
            </w:pPr>
          </w:p>
        </w:tc>
      </w:tr>
      <w:tr w:rsidR="00C37DAC" w14:paraId="5574F519" w14:textId="77777777" w:rsidTr="004B59CA">
        <w:trPr>
          <w:trHeight w:val="621"/>
        </w:trPr>
        <w:tc>
          <w:tcPr>
            <w:tcW w:w="373" w:type="pct"/>
            <w:vAlign w:val="center"/>
          </w:tcPr>
          <w:p w14:paraId="3685C3F0" w14:textId="77777777" w:rsidR="00C37DAC" w:rsidRDefault="00C37DAC" w:rsidP="004B59CA">
            <w:pPr>
              <w:spacing w:line="360" w:lineRule="auto"/>
              <w:jc w:val="center"/>
              <w:rPr>
                <w:rFonts w:ascii="宋体" w:hAnsi="宋体"/>
                <w:szCs w:val="21"/>
              </w:rPr>
            </w:pPr>
            <w:r>
              <w:rPr>
                <w:rFonts w:ascii="宋体" w:hAnsi="宋体" w:hint="eastAsia"/>
                <w:szCs w:val="21"/>
              </w:rPr>
              <w:t>3</w:t>
            </w:r>
          </w:p>
        </w:tc>
        <w:tc>
          <w:tcPr>
            <w:tcW w:w="898" w:type="pct"/>
            <w:vAlign w:val="center"/>
          </w:tcPr>
          <w:p w14:paraId="44BA9CDD" w14:textId="77777777" w:rsidR="00C37DAC" w:rsidRDefault="00C37DAC" w:rsidP="004B59CA">
            <w:pPr>
              <w:spacing w:line="360" w:lineRule="auto"/>
              <w:jc w:val="center"/>
              <w:rPr>
                <w:rFonts w:ascii="宋体" w:hAnsi="宋体" w:cs="宋体"/>
                <w:bCs/>
                <w:szCs w:val="21"/>
              </w:rPr>
            </w:pPr>
            <w:r>
              <w:rPr>
                <w:rFonts w:ascii="宋体" w:hAnsi="宋体" w:cs="宋体" w:hint="eastAsia"/>
                <w:bCs/>
                <w:szCs w:val="21"/>
              </w:rPr>
              <w:t>室内装修</w:t>
            </w:r>
          </w:p>
          <w:p w14:paraId="4620997C" w14:textId="77777777" w:rsidR="00C37DAC" w:rsidRDefault="00C37DAC" w:rsidP="004B59CA">
            <w:pPr>
              <w:spacing w:line="360" w:lineRule="auto"/>
              <w:jc w:val="center"/>
              <w:rPr>
                <w:rFonts w:ascii="宋体" w:hAnsi="宋体"/>
                <w:szCs w:val="21"/>
              </w:rPr>
            </w:pPr>
            <w:r>
              <w:rPr>
                <w:rFonts w:ascii="宋体" w:hAnsi="宋体" w:cs="宋体" w:hint="eastAsia"/>
                <w:bCs/>
                <w:szCs w:val="21"/>
              </w:rPr>
              <w:t>（含专业综合布线系统集成）</w:t>
            </w:r>
          </w:p>
        </w:tc>
        <w:tc>
          <w:tcPr>
            <w:tcW w:w="3305" w:type="pct"/>
            <w:vAlign w:val="center"/>
          </w:tcPr>
          <w:p w14:paraId="6BAD03A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具体装修方案根据用户的场地要求，现场</w:t>
            </w:r>
            <w:proofErr w:type="gramStart"/>
            <w:r>
              <w:rPr>
                <w:rFonts w:ascii="宋体" w:hAnsi="宋体" w:hint="eastAsia"/>
                <w:bCs/>
                <w:color w:val="000000"/>
                <w:szCs w:val="21"/>
              </w:rPr>
              <w:t>测量做</w:t>
            </w:r>
            <w:proofErr w:type="gramEnd"/>
            <w:r>
              <w:rPr>
                <w:rFonts w:ascii="宋体" w:hAnsi="宋体" w:hint="eastAsia"/>
                <w:bCs/>
                <w:color w:val="000000"/>
                <w:szCs w:val="21"/>
              </w:rPr>
              <w:t>地勘、设计，要求包括但不限于以下内容（2间，约2</w:t>
            </w:r>
            <w:r>
              <w:rPr>
                <w:rFonts w:ascii="宋体" w:hAnsi="宋体"/>
                <w:bCs/>
                <w:color w:val="000000"/>
                <w:szCs w:val="21"/>
              </w:rPr>
              <w:t>00</w:t>
            </w:r>
            <w:r>
              <w:rPr>
                <w:rFonts w:ascii="宋体" w:hAnsi="宋体" w:hint="eastAsia"/>
                <w:bCs/>
                <w:color w:val="000000"/>
                <w:szCs w:val="21"/>
              </w:rPr>
              <w:t>平米）：</w:t>
            </w:r>
          </w:p>
          <w:p w14:paraId="67724D8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1、普通墙面：根据实训室要求，采用环保粉刷（前后两面墙采用墙面镜，镜面厚度≥5</w:t>
            </w:r>
            <w:r>
              <w:rPr>
                <w:rFonts w:ascii="宋体" w:hAnsi="宋体"/>
                <w:bCs/>
                <w:color w:val="000000"/>
                <w:szCs w:val="21"/>
              </w:rPr>
              <w:t>mm</w:t>
            </w:r>
            <w:r>
              <w:rPr>
                <w:rFonts w:ascii="宋体" w:hAnsi="宋体" w:hint="eastAsia"/>
                <w:bCs/>
                <w:color w:val="000000"/>
                <w:szCs w:val="21"/>
              </w:rPr>
              <w:t>，</w:t>
            </w:r>
            <w:r>
              <w:rPr>
                <w:rFonts w:ascii="宋体" w:hAnsi="宋体" w:hint="eastAsia"/>
                <w:szCs w:val="21"/>
              </w:rPr>
              <w:t>四周有木框加固</w:t>
            </w:r>
            <w:r>
              <w:rPr>
                <w:rFonts w:ascii="宋体" w:hAnsi="宋体" w:hint="eastAsia"/>
                <w:bCs/>
                <w:color w:val="000000"/>
                <w:szCs w:val="21"/>
              </w:rPr>
              <w:t>）</w:t>
            </w:r>
          </w:p>
          <w:p w14:paraId="2714F38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2、文化墙面：LOGO，造型，图案，章程，制度，亚</w:t>
            </w:r>
            <w:proofErr w:type="gramStart"/>
            <w:r>
              <w:rPr>
                <w:rFonts w:ascii="宋体" w:hAnsi="宋体" w:hint="eastAsia"/>
                <w:bCs/>
                <w:color w:val="000000"/>
                <w:szCs w:val="21"/>
              </w:rPr>
              <w:t>克力板材质</w:t>
            </w:r>
            <w:proofErr w:type="gramEnd"/>
          </w:p>
          <w:p w14:paraId="69CE964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3、吊顶：根据实训室要求，采用</w:t>
            </w:r>
            <w:r>
              <w:rPr>
                <w:rFonts w:ascii="宋体" w:hAnsi="宋体"/>
                <w:bCs/>
                <w:color w:val="000000"/>
                <w:szCs w:val="21"/>
              </w:rPr>
              <w:t>T型烤漆龙骨矿棉板</w:t>
            </w:r>
          </w:p>
          <w:p w14:paraId="3568B3CF"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4、地面：采用</w:t>
            </w:r>
            <w:r>
              <w:rPr>
                <w:rFonts w:ascii="宋体" w:hAnsi="宋体" w:hint="eastAsia"/>
                <w:szCs w:val="21"/>
              </w:rPr>
              <w:t>纯实木地板原木烤漆A</w:t>
            </w:r>
            <w:proofErr w:type="gramStart"/>
            <w:r>
              <w:rPr>
                <w:rFonts w:ascii="宋体" w:hAnsi="宋体" w:hint="eastAsia"/>
                <w:szCs w:val="21"/>
              </w:rPr>
              <w:t>级番龙眼</w:t>
            </w:r>
            <w:proofErr w:type="gramEnd"/>
            <w:r>
              <w:rPr>
                <w:rFonts w:ascii="宋体" w:hAnsi="宋体" w:hint="eastAsia"/>
                <w:szCs w:val="21"/>
              </w:rPr>
              <w:t>（</w:t>
            </w:r>
            <w:proofErr w:type="gramStart"/>
            <w:r>
              <w:rPr>
                <w:rFonts w:ascii="宋体" w:hAnsi="宋体" w:hint="eastAsia"/>
                <w:szCs w:val="21"/>
              </w:rPr>
              <w:t>含踢角</w:t>
            </w:r>
            <w:proofErr w:type="gramEnd"/>
            <w:r>
              <w:rPr>
                <w:rFonts w:ascii="宋体" w:hAnsi="宋体" w:hint="eastAsia"/>
                <w:szCs w:val="21"/>
              </w:rPr>
              <w:t>线，门口条）</w:t>
            </w:r>
          </w:p>
          <w:p w14:paraId="0CC6C9A5"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4、灯光：根据实训室要求，采用节能灯，文化墙射灯</w:t>
            </w:r>
          </w:p>
          <w:p w14:paraId="4132705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5、窗帘：根据实训室要求，采用遮光窗帘</w:t>
            </w:r>
          </w:p>
          <w:p w14:paraId="470BC82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6、前后门（共4个）全部换成不锈钢材质双扇防盗门</w:t>
            </w:r>
          </w:p>
          <w:p w14:paraId="2A0ACCF3"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7、弱电布线：含电脑、交换机、音视频设备等线材布设及调试</w:t>
            </w:r>
          </w:p>
          <w:p w14:paraId="7B654A0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8、强电布线：含插座（含多功能排插、防水地插）、线槽、开关（盒）、电线及施工辅材，所使用的电线插座及其它配件均采用国内知名品牌，确保教学正常运行。</w:t>
            </w:r>
          </w:p>
          <w:p w14:paraId="77D536B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9、所用材料均符合国家环保标准，线材、五金配件等均符合国标</w:t>
            </w:r>
          </w:p>
          <w:p w14:paraId="49A124C2" w14:textId="77777777" w:rsidR="00C37DAC" w:rsidRDefault="00C37DAC" w:rsidP="004B59CA">
            <w:pPr>
              <w:spacing w:line="400" w:lineRule="exact"/>
              <w:jc w:val="left"/>
              <w:rPr>
                <w:rFonts w:ascii="宋体" w:hAnsi="宋体"/>
                <w:szCs w:val="21"/>
              </w:rPr>
            </w:pPr>
            <w:r>
              <w:rPr>
                <w:rFonts w:ascii="宋体" w:hAnsi="宋体" w:hint="eastAsia"/>
                <w:bCs/>
                <w:color w:val="000000"/>
                <w:szCs w:val="21"/>
              </w:rPr>
              <w:t>★1</w:t>
            </w:r>
            <w:r>
              <w:rPr>
                <w:rFonts w:ascii="宋体" w:hAnsi="宋体"/>
                <w:bCs/>
                <w:color w:val="000000"/>
                <w:szCs w:val="21"/>
              </w:rPr>
              <w:t>0</w:t>
            </w:r>
            <w:r>
              <w:rPr>
                <w:rFonts w:ascii="宋体" w:hAnsi="宋体" w:hint="eastAsia"/>
                <w:bCs/>
                <w:color w:val="000000"/>
                <w:szCs w:val="21"/>
              </w:rPr>
              <w:t>、所有施工内容必须完全匹配该实训</w:t>
            </w:r>
            <w:proofErr w:type="gramStart"/>
            <w:r>
              <w:rPr>
                <w:rFonts w:ascii="宋体" w:hAnsi="宋体" w:hint="eastAsia"/>
                <w:bCs/>
                <w:color w:val="000000"/>
                <w:szCs w:val="21"/>
              </w:rPr>
              <w:t>室项目</w:t>
            </w:r>
            <w:proofErr w:type="gramEnd"/>
            <w:r>
              <w:rPr>
                <w:rFonts w:ascii="宋体" w:hAnsi="宋体" w:hint="eastAsia"/>
                <w:bCs/>
                <w:color w:val="000000"/>
                <w:szCs w:val="21"/>
              </w:rPr>
              <w:t>的软硬件要求以及教学需求，确保后期所有专业软硬件设备安装调试正常使用。</w:t>
            </w:r>
          </w:p>
        </w:tc>
        <w:tc>
          <w:tcPr>
            <w:tcW w:w="424" w:type="pct"/>
            <w:vAlign w:val="center"/>
          </w:tcPr>
          <w:p w14:paraId="460C0051" w14:textId="77777777" w:rsidR="00C37DAC" w:rsidRDefault="00C37DAC" w:rsidP="004B59CA">
            <w:pPr>
              <w:spacing w:line="360" w:lineRule="auto"/>
              <w:jc w:val="center"/>
              <w:rPr>
                <w:rFonts w:ascii="宋体" w:hAnsi="宋体"/>
                <w:szCs w:val="21"/>
              </w:rPr>
            </w:pPr>
          </w:p>
        </w:tc>
      </w:tr>
      <w:tr w:rsidR="00C37DAC" w14:paraId="7CC85886" w14:textId="77777777" w:rsidTr="004B59CA">
        <w:trPr>
          <w:trHeight w:val="621"/>
        </w:trPr>
        <w:tc>
          <w:tcPr>
            <w:tcW w:w="373" w:type="pct"/>
            <w:vAlign w:val="center"/>
          </w:tcPr>
          <w:p w14:paraId="02EB997A" w14:textId="77777777" w:rsidR="00C37DAC" w:rsidRDefault="00C37DAC" w:rsidP="004B59CA">
            <w:pPr>
              <w:spacing w:line="360" w:lineRule="auto"/>
              <w:jc w:val="center"/>
              <w:rPr>
                <w:rFonts w:ascii="宋体" w:hAnsi="宋体"/>
                <w:szCs w:val="21"/>
              </w:rPr>
            </w:pPr>
            <w:r>
              <w:rPr>
                <w:rFonts w:ascii="宋体" w:hAnsi="宋体" w:hint="eastAsia"/>
                <w:szCs w:val="21"/>
              </w:rPr>
              <w:lastRenderedPageBreak/>
              <w:t>4</w:t>
            </w:r>
          </w:p>
        </w:tc>
        <w:tc>
          <w:tcPr>
            <w:tcW w:w="898" w:type="pct"/>
            <w:vAlign w:val="center"/>
          </w:tcPr>
          <w:p w14:paraId="236B852F" w14:textId="77777777" w:rsidR="00C37DAC" w:rsidRDefault="00C37DAC" w:rsidP="004B59CA">
            <w:pPr>
              <w:spacing w:line="360" w:lineRule="auto"/>
              <w:jc w:val="center"/>
              <w:rPr>
                <w:rFonts w:ascii="宋体" w:hAnsi="宋体"/>
                <w:szCs w:val="21"/>
              </w:rPr>
            </w:pPr>
            <w:r>
              <w:rPr>
                <w:rFonts w:ascii="宋体" w:hAnsi="宋体" w:hint="eastAsia"/>
                <w:szCs w:val="21"/>
              </w:rPr>
              <w:t>立式空调</w:t>
            </w:r>
          </w:p>
        </w:tc>
        <w:tc>
          <w:tcPr>
            <w:tcW w:w="3305" w:type="pct"/>
            <w:vAlign w:val="center"/>
          </w:tcPr>
          <w:p w14:paraId="6EE127D4"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能效比：4.82；能效等级：1级；定速/变频：变频8赫兹；额定制冷量：5200W(1100-6700)；额定制热量：7100W(800-7600)；</w:t>
            </w:r>
            <w:proofErr w:type="gramStart"/>
            <w:r>
              <w:rPr>
                <w:rFonts w:ascii="宋体" w:hAnsi="宋体" w:hint="eastAsia"/>
                <w:bCs/>
                <w:color w:val="000000"/>
                <w:szCs w:val="21"/>
              </w:rPr>
              <w:t>电辅热</w:t>
            </w:r>
            <w:proofErr w:type="gramEnd"/>
            <w:r>
              <w:rPr>
                <w:rFonts w:ascii="宋体" w:hAnsi="宋体" w:hint="eastAsia"/>
                <w:bCs/>
                <w:color w:val="000000"/>
                <w:szCs w:val="21"/>
              </w:rPr>
              <w:t>：2100W；额定功率：制冷1395（250-2250）；额定功率：制热2100（230-2350）；循环风量：1000立方米，KFR-50570FNBa-1</w:t>
            </w:r>
          </w:p>
        </w:tc>
        <w:tc>
          <w:tcPr>
            <w:tcW w:w="424" w:type="pct"/>
            <w:vAlign w:val="center"/>
          </w:tcPr>
          <w:p w14:paraId="4EC1D2FF" w14:textId="77777777" w:rsidR="00C37DAC" w:rsidRDefault="00C37DAC" w:rsidP="004B59CA">
            <w:pPr>
              <w:spacing w:line="360" w:lineRule="auto"/>
              <w:jc w:val="center"/>
              <w:rPr>
                <w:rFonts w:ascii="宋体" w:hAnsi="宋体"/>
                <w:szCs w:val="21"/>
              </w:rPr>
            </w:pPr>
          </w:p>
        </w:tc>
      </w:tr>
      <w:tr w:rsidR="00C37DAC" w14:paraId="4F4947CB" w14:textId="77777777" w:rsidTr="004B59CA">
        <w:trPr>
          <w:trHeight w:val="621"/>
        </w:trPr>
        <w:tc>
          <w:tcPr>
            <w:tcW w:w="373" w:type="pct"/>
            <w:vAlign w:val="center"/>
          </w:tcPr>
          <w:p w14:paraId="2CF90F5B" w14:textId="77777777" w:rsidR="00C37DAC" w:rsidRDefault="00C37DAC" w:rsidP="004B59CA">
            <w:pPr>
              <w:spacing w:line="360" w:lineRule="auto"/>
              <w:jc w:val="center"/>
              <w:rPr>
                <w:rFonts w:ascii="宋体" w:hAnsi="宋体"/>
                <w:szCs w:val="21"/>
              </w:rPr>
            </w:pPr>
            <w:r>
              <w:rPr>
                <w:rFonts w:ascii="宋体" w:hAnsi="宋体" w:hint="eastAsia"/>
                <w:szCs w:val="21"/>
              </w:rPr>
              <w:t>5</w:t>
            </w:r>
          </w:p>
        </w:tc>
        <w:tc>
          <w:tcPr>
            <w:tcW w:w="898" w:type="pct"/>
            <w:vAlign w:val="center"/>
          </w:tcPr>
          <w:p w14:paraId="69CEE781" w14:textId="77777777" w:rsidR="00C37DAC" w:rsidRDefault="00C37DAC" w:rsidP="004B59CA">
            <w:pPr>
              <w:spacing w:line="360" w:lineRule="auto"/>
              <w:jc w:val="center"/>
              <w:rPr>
                <w:rFonts w:ascii="宋体" w:hAnsi="宋体"/>
                <w:szCs w:val="21"/>
              </w:rPr>
            </w:pPr>
            <w:r>
              <w:rPr>
                <w:rFonts w:ascii="宋体" w:hAnsi="宋体" w:hint="eastAsia"/>
                <w:szCs w:val="21"/>
              </w:rPr>
              <w:t>功放</w:t>
            </w:r>
          </w:p>
        </w:tc>
        <w:tc>
          <w:tcPr>
            <w:tcW w:w="3305" w:type="pct"/>
            <w:vAlign w:val="center"/>
          </w:tcPr>
          <w:p w14:paraId="41942AB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1、内置人声激励电路，通过面板的旋钮可以调节激励信号的大小；</w:t>
            </w:r>
          </w:p>
          <w:p w14:paraId="6C3762B4"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2、短路保护、直流保护、过流保护、过热保护等多重保护模式保驾护航；</w:t>
            </w:r>
          </w:p>
          <w:p w14:paraId="23D2846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3、话筒和音乐调节均设有中音调节旋钮，同时可以更有效地保护好扬声器；</w:t>
            </w:r>
          </w:p>
          <w:p w14:paraId="5E2D7A24"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4、后面板设有两路信号输出端子，方便用户选择不同信号驳接，还设有三个麦克风输入端，方便用户接无线麦克风；</w:t>
            </w:r>
          </w:p>
          <w:p w14:paraId="11B3AF6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 xml:space="preserve">5、MP3播放功能，能播放MP3、WMA等格式的歌曲。                                              </w:t>
            </w:r>
          </w:p>
          <w:p w14:paraId="355D446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6、节能设计，无信号输入时，1分钟系统自动进入待机状态</w:t>
            </w:r>
          </w:p>
          <w:p w14:paraId="56162DE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7、待机功率小于8W，节能环保，增加设备使用寿命。                                       8、基本参数：</w:t>
            </w:r>
          </w:p>
          <w:p w14:paraId="2BEB2AB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幻想电源电压：48V</w:t>
            </w:r>
          </w:p>
          <w:p w14:paraId="77D292B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输出功率8Ω150W×2</w:t>
            </w:r>
          </w:p>
          <w:p w14:paraId="6454117C"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输出功率4Ω200W×2</w:t>
            </w:r>
          </w:p>
          <w:p w14:paraId="082F9E23"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频率响应20HZ-20KHZ（-1，-1.5dB）</w:t>
            </w:r>
          </w:p>
          <w:p w14:paraId="25D2614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信噪比83dB</w:t>
            </w:r>
          </w:p>
          <w:p w14:paraId="12E9F1D4"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输入阻抗20KΩ</w:t>
            </w:r>
          </w:p>
          <w:p w14:paraId="33EF051E"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消耗功率250W</w:t>
            </w:r>
          </w:p>
          <w:p w14:paraId="73A42517"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交流保险3A</w:t>
            </w:r>
          </w:p>
          <w:p w14:paraId="7B2FD159" w14:textId="77777777" w:rsidR="00C37DAC" w:rsidRDefault="00C37DAC" w:rsidP="004B59CA">
            <w:pPr>
              <w:spacing w:line="400" w:lineRule="exact"/>
              <w:jc w:val="left"/>
              <w:rPr>
                <w:rFonts w:ascii="宋体" w:hAnsi="宋体"/>
                <w:bCs/>
                <w:color w:val="000000"/>
                <w:szCs w:val="21"/>
              </w:rPr>
            </w:pPr>
            <w:r>
              <w:rPr>
                <w:rFonts w:ascii="宋体" w:hAnsi="宋体" w:hint="eastAsia"/>
                <w:bCs/>
                <w:color w:val="000000"/>
                <w:szCs w:val="21"/>
              </w:rPr>
              <w:t>9、话筒，功放，音箱要求为同一品牌，便于维护。</w:t>
            </w:r>
          </w:p>
        </w:tc>
        <w:tc>
          <w:tcPr>
            <w:tcW w:w="424" w:type="pct"/>
            <w:vAlign w:val="center"/>
          </w:tcPr>
          <w:p w14:paraId="747F360B" w14:textId="77777777" w:rsidR="00C37DAC" w:rsidRDefault="00C37DAC" w:rsidP="004B59CA">
            <w:pPr>
              <w:spacing w:line="360" w:lineRule="auto"/>
              <w:jc w:val="center"/>
              <w:rPr>
                <w:rFonts w:ascii="宋体" w:hAnsi="宋体"/>
                <w:szCs w:val="21"/>
              </w:rPr>
            </w:pPr>
          </w:p>
        </w:tc>
      </w:tr>
      <w:tr w:rsidR="00C37DAC" w14:paraId="30C30562" w14:textId="77777777" w:rsidTr="004B59CA">
        <w:trPr>
          <w:trHeight w:val="621"/>
        </w:trPr>
        <w:tc>
          <w:tcPr>
            <w:tcW w:w="373" w:type="pct"/>
            <w:vAlign w:val="center"/>
          </w:tcPr>
          <w:p w14:paraId="49542411" w14:textId="77777777" w:rsidR="00C37DAC" w:rsidRDefault="00C37DAC" w:rsidP="004B59CA">
            <w:pPr>
              <w:spacing w:line="360" w:lineRule="auto"/>
              <w:jc w:val="center"/>
              <w:rPr>
                <w:rFonts w:ascii="宋体" w:hAnsi="宋体"/>
                <w:szCs w:val="21"/>
              </w:rPr>
            </w:pPr>
            <w:r>
              <w:rPr>
                <w:rFonts w:ascii="宋体" w:hAnsi="宋体" w:hint="eastAsia"/>
                <w:szCs w:val="21"/>
              </w:rPr>
              <w:t>6</w:t>
            </w:r>
          </w:p>
        </w:tc>
        <w:tc>
          <w:tcPr>
            <w:tcW w:w="898" w:type="pct"/>
            <w:vAlign w:val="center"/>
          </w:tcPr>
          <w:p w14:paraId="3BF87A8A" w14:textId="77777777" w:rsidR="00C37DAC" w:rsidRDefault="00C37DAC" w:rsidP="004B59CA">
            <w:pPr>
              <w:spacing w:line="360" w:lineRule="auto"/>
              <w:jc w:val="center"/>
              <w:rPr>
                <w:rFonts w:ascii="宋体" w:hAnsi="宋体"/>
                <w:szCs w:val="21"/>
              </w:rPr>
            </w:pPr>
            <w:r>
              <w:rPr>
                <w:rFonts w:ascii="宋体" w:hAnsi="宋体" w:hint="eastAsia"/>
                <w:szCs w:val="21"/>
              </w:rPr>
              <w:t>音箱</w:t>
            </w:r>
          </w:p>
        </w:tc>
        <w:tc>
          <w:tcPr>
            <w:tcW w:w="3305" w:type="pct"/>
            <w:vAlign w:val="center"/>
          </w:tcPr>
          <w:p w14:paraId="4681DC3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1、单6.5寸烤漆箱，低音120磁35芯+1寸80磁猫眼高音,高档</w:t>
            </w:r>
            <w:proofErr w:type="gramStart"/>
            <w:r>
              <w:rPr>
                <w:rFonts w:ascii="宋体" w:hAnsi="宋体" w:hint="eastAsia"/>
                <w:bCs/>
                <w:color w:val="000000"/>
                <w:szCs w:val="21"/>
              </w:rPr>
              <w:t>木制会议</w:t>
            </w:r>
            <w:proofErr w:type="gramEnd"/>
            <w:r>
              <w:rPr>
                <w:rFonts w:ascii="宋体" w:hAnsi="宋体" w:hint="eastAsia"/>
                <w:bCs/>
                <w:color w:val="000000"/>
                <w:szCs w:val="21"/>
              </w:rPr>
              <w:t>音箱,</w:t>
            </w:r>
          </w:p>
          <w:p w14:paraId="7EEA333F"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2、多点灵活吊挂安装,音箱音色厚实圆滑,适用于教室教学,各种</w:t>
            </w:r>
            <w:proofErr w:type="gramStart"/>
            <w:r>
              <w:rPr>
                <w:rFonts w:ascii="宋体" w:hAnsi="宋体" w:hint="eastAsia"/>
                <w:bCs/>
                <w:color w:val="000000"/>
                <w:szCs w:val="21"/>
              </w:rPr>
              <w:t>室内定阻</w:t>
            </w:r>
            <w:proofErr w:type="gramEnd"/>
            <w:r>
              <w:rPr>
                <w:rFonts w:ascii="宋体" w:hAnsi="宋体" w:hint="eastAsia"/>
                <w:bCs/>
                <w:color w:val="000000"/>
                <w:szCs w:val="21"/>
              </w:rPr>
              <w:t>广播,背景音乐播放</w:t>
            </w:r>
          </w:p>
          <w:p w14:paraId="79BCEF1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3、基本参数：</w:t>
            </w:r>
          </w:p>
          <w:p w14:paraId="602D6B9F"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频率响应60Hz-18KHz</w:t>
            </w:r>
          </w:p>
          <w:p w14:paraId="49868F00"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阻抗8Ohms</w:t>
            </w:r>
          </w:p>
          <w:p w14:paraId="4A28BD7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灵敏度88dB</w:t>
            </w:r>
          </w:p>
          <w:p w14:paraId="17F9E04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lastRenderedPageBreak/>
              <w:t>额定功率70W</w:t>
            </w:r>
          </w:p>
          <w:p w14:paraId="681E511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峰值功率140W</w:t>
            </w:r>
          </w:p>
          <w:p w14:paraId="6E19FA3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最大声压109dB</w:t>
            </w:r>
          </w:p>
          <w:p w14:paraId="75A19494"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分频模式内置分频</w:t>
            </w:r>
          </w:p>
          <w:p w14:paraId="52CDE860"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吊装/安装多点吊挂</w:t>
            </w:r>
          </w:p>
          <w:p w14:paraId="40589965" w14:textId="77777777" w:rsidR="00C37DAC" w:rsidRDefault="00C37DAC" w:rsidP="004B59CA">
            <w:pPr>
              <w:spacing w:line="400" w:lineRule="exact"/>
              <w:jc w:val="left"/>
              <w:rPr>
                <w:rFonts w:ascii="宋体" w:hAnsi="宋体"/>
                <w:bCs/>
                <w:color w:val="000000"/>
                <w:szCs w:val="21"/>
              </w:rPr>
            </w:pPr>
            <w:r>
              <w:rPr>
                <w:rFonts w:ascii="宋体" w:hAnsi="宋体" w:hint="eastAsia"/>
                <w:bCs/>
                <w:color w:val="000000"/>
                <w:szCs w:val="21"/>
              </w:rPr>
              <w:t>4、话筒，功放，音箱要求为同一品牌，便于维护</w:t>
            </w:r>
          </w:p>
        </w:tc>
        <w:tc>
          <w:tcPr>
            <w:tcW w:w="424" w:type="pct"/>
            <w:vAlign w:val="center"/>
          </w:tcPr>
          <w:p w14:paraId="22018E76" w14:textId="77777777" w:rsidR="00C37DAC" w:rsidRDefault="00C37DAC" w:rsidP="004B59CA">
            <w:pPr>
              <w:spacing w:line="360" w:lineRule="auto"/>
              <w:jc w:val="center"/>
              <w:rPr>
                <w:rFonts w:ascii="宋体" w:hAnsi="宋体"/>
                <w:szCs w:val="21"/>
              </w:rPr>
            </w:pPr>
          </w:p>
        </w:tc>
      </w:tr>
      <w:tr w:rsidR="00C37DAC" w14:paraId="6F7D2DFF" w14:textId="77777777" w:rsidTr="004B59CA">
        <w:trPr>
          <w:trHeight w:val="621"/>
        </w:trPr>
        <w:tc>
          <w:tcPr>
            <w:tcW w:w="373" w:type="pct"/>
            <w:vAlign w:val="center"/>
          </w:tcPr>
          <w:p w14:paraId="44B24323" w14:textId="77777777" w:rsidR="00C37DAC" w:rsidRDefault="00C37DAC" w:rsidP="004B59CA">
            <w:pPr>
              <w:spacing w:line="360" w:lineRule="auto"/>
              <w:jc w:val="center"/>
              <w:rPr>
                <w:rFonts w:ascii="宋体" w:hAnsi="宋体"/>
                <w:szCs w:val="21"/>
              </w:rPr>
            </w:pPr>
            <w:r>
              <w:rPr>
                <w:rFonts w:ascii="宋体" w:hAnsi="宋体" w:hint="eastAsia"/>
                <w:szCs w:val="21"/>
              </w:rPr>
              <w:t>7</w:t>
            </w:r>
          </w:p>
        </w:tc>
        <w:tc>
          <w:tcPr>
            <w:tcW w:w="898" w:type="pct"/>
            <w:vAlign w:val="center"/>
          </w:tcPr>
          <w:p w14:paraId="05C67AF2" w14:textId="77777777" w:rsidR="00C37DAC" w:rsidRDefault="00C37DAC" w:rsidP="004B59CA">
            <w:pPr>
              <w:spacing w:line="360" w:lineRule="auto"/>
              <w:jc w:val="center"/>
              <w:rPr>
                <w:rFonts w:ascii="宋体" w:hAnsi="宋体"/>
                <w:szCs w:val="21"/>
              </w:rPr>
            </w:pPr>
            <w:r>
              <w:rPr>
                <w:rFonts w:ascii="宋体" w:hAnsi="宋体" w:hint="eastAsia"/>
                <w:szCs w:val="21"/>
              </w:rPr>
              <w:t>DVD播放机</w:t>
            </w:r>
          </w:p>
        </w:tc>
        <w:tc>
          <w:tcPr>
            <w:tcW w:w="3305" w:type="pct"/>
            <w:vAlign w:val="center"/>
          </w:tcPr>
          <w:p w14:paraId="2A67589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播放机类型：DVD播放机</w:t>
            </w:r>
          </w:p>
          <w:p w14:paraId="59BED8BF"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兼容光盘类型：CD，CDDA，CD-R/CD-RW，DVD，DVD +R/+RW，DVD -R/-RW，Kodak 照片光盘，SVCD，VCD</w:t>
            </w:r>
          </w:p>
          <w:p w14:paraId="098DF833"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电源电压：110-240V，50/60Hz</w:t>
            </w:r>
          </w:p>
          <w:p w14:paraId="267763B7"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输出接口：AC</w:t>
            </w:r>
          </w:p>
          <w:p w14:paraId="4D393D3E"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输入接口：DC</w:t>
            </w:r>
          </w:p>
          <w:p w14:paraId="27EF649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画面浏览：格式：JPEG</w:t>
            </w:r>
          </w:p>
        </w:tc>
        <w:tc>
          <w:tcPr>
            <w:tcW w:w="424" w:type="pct"/>
            <w:vAlign w:val="center"/>
          </w:tcPr>
          <w:p w14:paraId="25F2D25E" w14:textId="77777777" w:rsidR="00C37DAC" w:rsidRDefault="00C37DAC" w:rsidP="004B59CA">
            <w:pPr>
              <w:spacing w:line="360" w:lineRule="auto"/>
              <w:jc w:val="center"/>
              <w:rPr>
                <w:rFonts w:ascii="宋体" w:hAnsi="宋体"/>
                <w:szCs w:val="21"/>
              </w:rPr>
            </w:pPr>
          </w:p>
        </w:tc>
      </w:tr>
      <w:tr w:rsidR="00C37DAC" w14:paraId="78853FAD" w14:textId="77777777" w:rsidTr="004B59CA">
        <w:trPr>
          <w:trHeight w:val="621"/>
        </w:trPr>
        <w:tc>
          <w:tcPr>
            <w:tcW w:w="373" w:type="pct"/>
            <w:vAlign w:val="center"/>
          </w:tcPr>
          <w:p w14:paraId="305A8547" w14:textId="77777777" w:rsidR="00C37DAC" w:rsidRDefault="00C37DAC" w:rsidP="004B59CA">
            <w:pPr>
              <w:spacing w:line="360" w:lineRule="auto"/>
              <w:jc w:val="center"/>
              <w:rPr>
                <w:rFonts w:ascii="宋体" w:hAnsi="宋体"/>
                <w:szCs w:val="21"/>
              </w:rPr>
            </w:pPr>
            <w:r>
              <w:rPr>
                <w:rFonts w:ascii="宋体" w:hAnsi="宋体"/>
                <w:szCs w:val="21"/>
              </w:rPr>
              <w:t>8</w:t>
            </w:r>
          </w:p>
        </w:tc>
        <w:tc>
          <w:tcPr>
            <w:tcW w:w="898" w:type="pct"/>
            <w:vAlign w:val="center"/>
          </w:tcPr>
          <w:p w14:paraId="1BB7AF2A" w14:textId="77777777" w:rsidR="00C37DAC" w:rsidRDefault="00C37DAC" w:rsidP="004B59CA">
            <w:pPr>
              <w:spacing w:line="360" w:lineRule="auto"/>
              <w:jc w:val="center"/>
              <w:rPr>
                <w:rFonts w:ascii="宋体" w:hAnsi="宋体"/>
                <w:szCs w:val="21"/>
              </w:rPr>
            </w:pPr>
            <w:r>
              <w:rPr>
                <w:rFonts w:ascii="宋体" w:hAnsi="宋体" w:hint="eastAsia"/>
                <w:szCs w:val="21"/>
              </w:rPr>
              <w:t>柜子</w:t>
            </w:r>
          </w:p>
        </w:tc>
        <w:tc>
          <w:tcPr>
            <w:tcW w:w="3305" w:type="pct"/>
            <w:vAlign w:val="center"/>
          </w:tcPr>
          <w:p w14:paraId="70C7A4D6" w14:textId="77777777" w:rsidR="00C37DAC" w:rsidRDefault="00C37DAC" w:rsidP="004B59CA">
            <w:pPr>
              <w:spacing w:line="360" w:lineRule="auto"/>
              <w:jc w:val="left"/>
              <w:rPr>
                <w:rFonts w:ascii="宋体" w:hAnsi="宋体"/>
                <w:szCs w:val="21"/>
              </w:rPr>
            </w:pPr>
            <w:r>
              <w:rPr>
                <w:rFonts w:ascii="宋体" w:hAnsi="宋体" w:hint="eastAsia"/>
                <w:bCs/>
                <w:color w:val="000000"/>
                <w:szCs w:val="21"/>
              </w:rPr>
              <w:t>沿墙地柜两组：高0.5米,长6米，每1米有对开门</w:t>
            </w:r>
          </w:p>
        </w:tc>
        <w:tc>
          <w:tcPr>
            <w:tcW w:w="424" w:type="pct"/>
            <w:vAlign w:val="center"/>
          </w:tcPr>
          <w:p w14:paraId="360BA9FE" w14:textId="77777777" w:rsidR="00C37DAC" w:rsidRDefault="00C37DAC" w:rsidP="004B59CA">
            <w:pPr>
              <w:spacing w:line="360" w:lineRule="auto"/>
              <w:jc w:val="center"/>
              <w:rPr>
                <w:rFonts w:ascii="宋体" w:hAnsi="宋体"/>
                <w:szCs w:val="21"/>
              </w:rPr>
            </w:pPr>
          </w:p>
        </w:tc>
      </w:tr>
      <w:tr w:rsidR="00C37DAC" w14:paraId="783337A2" w14:textId="77777777" w:rsidTr="004B59CA">
        <w:trPr>
          <w:trHeight w:val="621"/>
        </w:trPr>
        <w:tc>
          <w:tcPr>
            <w:tcW w:w="373" w:type="pct"/>
            <w:vAlign w:val="center"/>
          </w:tcPr>
          <w:p w14:paraId="2AE8B7DA" w14:textId="77777777" w:rsidR="00C37DAC" w:rsidRDefault="00C37DAC" w:rsidP="004B59CA">
            <w:pPr>
              <w:spacing w:line="360" w:lineRule="auto"/>
              <w:jc w:val="center"/>
              <w:rPr>
                <w:rFonts w:ascii="宋体" w:hAnsi="宋体"/>
                <w:szCs w:val="21"/>
              </w:rPr>
            </w:pPr>
            <w:r>
              <w:rPr>
                <w:rFonts w:ascii="宋体" w:hAnsi="宋体"/>
                <w:szCs w:val="21"/>
              </w:rPr>
              <w:t>9</w:t>
            </w:r>
          </w:p>
        </w:tc>
        <w:tc>
          <w:tcPr>
            <w:tcW w:w="898" w:type="pct"/>
            <w:vAlign w:val="center"/>
          </w:tcPr>
          <w:p w14:paraId="3CE1DE2B" w14:textId="77777777" w:rsidR="00C37DAC" w:rsidRDefault="00C37DAC" w:rsidP="004B59CA">
            <w:pPr>
              <w:spacing w:line="360" w:lineRule="auto"/>
              <w:jc w:val="center"/>
              <w:rPr>
                <w:rFonts w:ascii="宋体" w:hAnsi="宋体"/>
                <w:szCs w:val="21"/>
              </w:rPr>
            </w:pPr>
            <w:r>
              <w:rPr>
                <w:rFonts w:ascii="宋体" w:hAnsi="宋体" w:hint="eastAsia"/>
                <w:szCs w:val="21"/>
              </w:rPr>
              <w:t>钢琴</w:t>
            </w:r>
          </w:p>
        </w:tc>
        <w:tc>
          <w:tcPr>
            <w:tcW w:w="3305" w:type="pct"/>
            <w:vAlign w:val="center"/>
          </w:tcPr>
          <w:p w14:paraId="4014E56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侧面宽度60厘米，正面长度152厘米，高度125厘米</w:t>
            </w:r>
          </w:p>
          <w:p w14:paraId="7CB1425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18层</w:t>
            </w:r>
            <w:proofErr w:type="gramStart"/>
            <w:r>
              <w:rPr>
                <w:rFonts w:ascii="宋体" w:hAnsi="宋体" w:hint="eastAsia"/>
                <w:bCs/>
                <w:color w:val="000000"/>
                <w:szCs w:val="21"/>
              </w:rPr>
              <w:t>优质色木</w:t>
            </w:r>
            <w:proofErr w:type="gramEnd"/>
            <w:r>
              <w:rPr>
                <w:rFonts w:ascii="宋体" w:hAnsi="宋体" w:hint="eastAsia"/>
                <w:bCs/>
                <w:color w:val="000000"/>
                <w:szCs w:val="21"/>
              </w:rPr>
              <w:t>弦轴板</w:t>
            </w:r>
          </w:p>
          <w:p w14:paraId="374BA820"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日本进口</w:t>
            </w:r>
            <w:proofErr w:type="gramStart"/>
            <w:r>
              <w:rPr>
                <w:rFonts w:ascii="宋体" w:hAnsi="宋体" w:hint="eastAsia"/>
                <w:bCs/>
                <w:color w:val="000000"/>
                <w:szCs w:val="21"/>
              </w:rPr>
              <w:t>安碧克榔头</w:t>
            </w:r>
            <w:proofErr w:type="gramEnd"/>
            <w:r>
              <w:rPr>
                <w:rFonts w:ascii="宋体" w:hAnsi="宋体" w:hint="eastAsia"/>
                <w:bCs/>
                <w:color w:val="000000"/>
                <w:szCs w:val="21"/>
              </w:rPr>
              <w:t>呢毡</w:t>
            </w:r>
          </w:p>
          <w:p w14:paraId="6C7DB24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铝合金实</w:t>
            </w:r>
            <w:proofErr w:type="gramStart"/>
            <w:r>
              <w:rPr>
                <w:rFonts w:ascii="宋体" w:hAnsi="宋体" w:hint="eastAsia"/>
                <w:bCs/>
                <w:color w:val="000000"/>
                <w:szCs w:val="21"/>
              </w:rPr>
              <w:t>木移层板缩</w:t>
            </w:r>
            <w:proofErr w:type="gramEnd"/>
            <w:r>
              <w:rPr>
                <w:rFonts w:ascii="宋体" w:hAnsi="宋体" w:hint="eastAsia"/>
                <w:bCs/>
                <w:color w:val="000000"/>
                <w:szCs w:val="21"/>
              </w:rPr>
              <w:t>调档</w:t>
            </w:r>
          </w:p>
          <w:p w14:paraId="2D2C77A0"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欧洲</w:t>
            </w:r>
            <w:proofErr w:type="gramStart"/>
            <w:r>
              <w:rPr>
                <w:rFonts w:ascii="宋体" w:hAnsi="宋体" w:hint="eastAsia"/>
                <w:bCs/>
                <w:color w:val="000000"/>
                <w:szCs w:val="21"/>
              </w:rPr>
              <w:t>插装式弱音</w:t>
            </w:r>
            <w:proofErr w:type="gramEnd"/>
            <w:r>
              <w:rPr>
                <w:rFonts w:ascii="宋体" w:hAnsi="宋体" w:hint="eastAsia"/>
                <w:bCs/>
                <w:color w:val="000000"/>
                <w:szCs w:val="21"/>
              </w:rPr>
              <w:t>档</w:t>
            </w:r>
          </w:p>
          <w:p w14:paraId="1DF6137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鱼鳞松实木音板（3A级）</w:t>
            </w:r>
          </w:p>
          <w:p w14:paraId="045563A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上门按</w:t>
            </w:r>
            <w:proofErr w:type="gramStart"/>
            <w:r>
              <w:rPr>
                <w:rFonts w:ascii="宋体" w:hAnsi="宋体" w:hint="eastAsia"/>
                <w:bCs/>
                <w:color w:val="000000"/>
                <w:szCs w:val="21"/>
              </w:rPr>
              <w:t>纽</w:t>
            </w:r>
            <w:proofErr w:type="gramEnd"/>
            <w:r>
              <w:rPr>
                <w:rFonts w:ascii="宋体" w:hAnsi="宋体" w:hint="eastAsia"/>
                <w:bCs/>
                <w:color w:val="000000"/>
                <w:szCs w:val="21"/>
              </w:rPr>
              <w:t>式锁紧器</w:t>
            </w:r>
          </w:p>
          <w:p w14:paraId="5ADC793F"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英国进口汉斯·伍斯键盘呢毡</w:t>
            </w:r>
          </w:p>
          <w:p w14:paraId="57244A97"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德国进口鲁斯劳专用琴弦</w:t>
            </w:r>
          </w:p>
          <w:p w14:paraId="264E617E"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中盘有铝合金框架加固</w:t>
            </w:r>
          </w:p>
        </w:tc>
        <w:tc>
          <w:tcPr>
            <w:tcW w:w="424" w:type="pct"/>
            <w:vAlign w:val="center"/>
          </w:tcPr>
          <w:p w14:paraId="27FEE210" w14:textId="77777777" w:rsidR="00C37DAC" w:rsidRDefault="00C37DAC" w:rsidP="004B59CA">
            <w:pPr>
              <w:spacing w:line="360" w:lineRule="auto"/>
              <w:jc w:val="center"/>
              <w:rPr>
                <w:rFonts w:ascii="宋体" w:hAnsi="宋体"/>
                <w:szCs w:val="21"/>
              </w:rPr>
            </w:pPr>
          </w:p>
        </w:tc>
      </w:tr>
      <w:tr w:rsidR="00C37DAC" w14:paraId="4BE3F116" w14:textId="77777777" w:rsidTr="004B59CA">
        <w:trPr>
          <w:trHeight w:val="621"/>
        </w:trPr>
        <w:tc>
          <w:tcPr>
            <w:tcW w:w="373" w:type="pct"/>
            <w:vAlign w:val="center"/>
          </w:tcPr>
          <w:p w14:paraId="5FEA280D"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0</w:t>
            </w:r>
          </w:p>
        </w:tc>
        <w:tc>
          <w:tcPr>
            <w:tcW w:w="898" w:type="pct"/>
            <w:vAlign w:val="center"/>
          </w:tcPr>
          <w:p w14:paraId="350F71A3" w14:textId="77777777" w:rsidR="00C37DAC" w:rsidRDefault="00C37DAC" w:rsidP="004B59CA">
            <w:pPr>
              <w:spacing w:line="360" w:lineRule="auto"/>
              <w:jc w:val="center"/>
              <w:rPr>
                <w:rFonts w:ascii="宋体" w:hAnsi="宋体"/>
                <w:szCs w:val="21"/>
              </w:rPr>
            </w:pPr>
            <w:r>
              <w:rPr>
                <w:rFonts w:ascii="宋体" w:hAnsi="宋体" w:hint="eastAsia"/>
                <w:szCs w:val="21"/>
              </w:rPr>
              <w:t>钢琴琴罩</w:t>
            </w:r>
          </w:p>
        </w:tc>
        <w:tc>
          <w:tcPr>
            <w:tcW w:w="3305" w:type="pct"/>
            <w:vAlign w:val="center"/>
          </w:tcPr>
          <w:p w14:paraId="2C8737CF" w14:textId="77777777" w:rsidR="00C37DAC" w:rsidRDefault="00C37DAC" w:rsidP="004B59CA">
            <w:pPr>
              <w:widowControl/>
              <w:spacing w:line="400" w:lineRule="exact"/>
              <w:rPr>
                <w:rFonts w:ascii="宋体" w:hAnsi="宋体"/>
                <w:bCs/>
                <w:color w:val="000000"/>
                <w:szCs w:val="21"/>
              </w:rPr>
            </w:pPr>
            <w:r>
              <w:rPr>
                <w:rFonts w:ascii="宋体" w:hAnsi="宋体" w:hint="eastAsia"/>
                <w:bCs/>
                <w:color w:val="000000"/>
                <w:szCs w:val="21"/>
              </w:rPr>
              <w:t>双面蕾丝琴罩</w:t>
            </w:r>
          </w:p>
        </w:tc>
        <w:tc>
          <w:tcPr>
            <w:tcW w:w="424" w:type="pct"/>
            <w:vAlign w:val="center"/>
          </w:tcPr>
          <w:p w14:paraId="5A74BF83" w14:textId="77777777" w:rsidR="00C37DAC" w:rsidRDefault="00C37DAC" w:rsidP="004B59CA">
            <w:pPr>
              <w:spacing w:line="360" w:lineRule="auto"/>
              <w:jc w:val="center"/>
              <w:rPr>
                <w:rFonts w:ascii="宋体" w:hAnsi="宋体"/>
                <w:szCs w:val="21"/>
              </w:rPr>
            </w:pPr>
          </w:p>
        </w:tc>
      </w:tr>
      <w:tr w:rsidR="00C37DAC" w14:paraId="0256D8DD" w14:textId="77777777" w:rsidTr="004B59CA">
        <w:trPr>
          <w:trHeight w:val="621"/>
        </w:trPr>
        <w:tc>
          <w:tcPr>
            <w:tcW w:w="373" w:type="pct"/>
            <w:vAlign w:val="center"/>
          </w:tcPr>
          <w:p w14:paraId="02A4B36F"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1</w:t>
            </w:r>
          </w:p>
        </w:tc>
        <w:tc>
          <w:tcPr>
            <w:tcW w:w="898" w:type="pct"/>
            <w:vAlign w:val="center"/>
          </w:tcPr>
          <w:p w14:paraId="03846605" w14:textId="77777777" w:rsidR="00C37DAC" w:rsidRDefault="00C37DAC" w:rsidP="004B59CA">
            <w:pPr>
              <w:spacing w:line="360" w:lineRule="auto"/>
              <w:jc w:val="center"/>
              <w:rPr>
                <w:rFonts w:ascii="宋体" w:hAnsi="宋体"/>
                <w:szCs w:val="21"/>
              </w:rPr>
            </w:pPr>
            <w:r>
              <w:rPr>
                <w:rFonts w:ascii="宋体" w:hAnsi="宋体" w:hint="eastAsia"/>
                <w:szCs w:val="21"/>
              </w:rPr>
              <w:t>钢琴琴凳</w:t>
            </w:r>
          </w:p>
        </w:tc>
        <w:tc>
          <w:tcPr>
            <w:tcW w:w="3305" w:type="pct"/>
            <w:vAlign w:val="center"/>
          </w:tcPr>
          <w:p w14:paraId="094A863E"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皮面可升降琴凳</w:t>
            </w:r>
          </w:p>
        </w:tc>
        <w:tc>
          <w:tcPr>
            <w:tcW w:w="424" w:type="pct"/>
            <w:vAlign w:val="center"/>
          </w:tcPr>
          <w:p w14:paraId="0B0CBA61" w14:textId="77777777" w:rsidR="00C37DAC" w:rsidRDefault="00C37DAC" w:rsidP="004B59CA">
            <w:pPr>
              <w:spacing w:line="360" w:lineRule="auto"/>
              <w:jc w:val="center"/>
              <w:rPr>
                <w:rFonts w:ascii="宋体" w:hAnsi="宋体"/>
                <w:szCs w:val="21"/>
              </w:rPr>
            </w:pPr>
          </w:p>
        </w:tc>
      </w:tr>
      <w:tr w:rsidR="00C37DAC" w14:paraId="3437238E" w14:textId="77777777" w:rsidTr="004B59CA">
        <w:trPr>
          <w:trHeight w:val="621"/>
        </w:trPr>
        <w:tc>
          <w:tcPr>
            <w:tcW w:w="373" w:type="pct"/>
            <w:vAlign w:val="center"/>
          </w:tcPr>
          <w:p w14:paraId="58CA36A5"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2</w:t>
            </w:r>
          </w:p>
        </w:tc>
        <w:tc>
          <w:tcPr>
            <w:tcW w:w="898" w:type="pct"/>
            <w:vAlign w:val="center"/>
          </w:tcPr>
          <w:p w14:paraId="609F3482" w14:textId="77777777" w:rsidR="00C37DAC" w:rsidRDefault="00C37DAC" w:rsidP="004B59CA">
            <w:pPr>
              <w:spacing w:line="360" w:lineRule="auto"/>
              <w:jc w:val="center"/>
              <w:rPr>
                <w:rFonts w:ascii="宋体" w:hAnsi="宋体"/>
                <w:szCs w:val="21"/>
              </w:rPr>
            </w:pPr>
            <w:r>
              <w:rPr>
                <w:rFonts w:ascii="宋体" w:hAnsi="宋体" w:hint="eastAsia"/>
                <w:szCs w:val="21"/>
              </w:rPr>
              <w:t>音响设备（便携式）</w:t>
            </w:r>
          </w:p>
        </w:tc>
        <w:tc>
          <w:tcPr>
            <w:tcW w:w="3305" w:type="pct"/>
            <w:vAlign w:val="center"/>
          </w:tcPr>
          <w:p w14:paraId="56AE3DA3"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材质：木质；功率：≥4</w:t>
            </w:r>
            <w:r>
              <w:rPr>
                <w:rFonts w:ascii="宋体" w:hAnsi="宋体"/>
                <w:bCs/>
                <w:color w:val="000000"/>
                <w:szCs w:val="21"/>
              </w:rPr>
              <w:t>0W</w:t>
            </w:r>
            <w:r>
              <w:rPr>
                <w:rFonts w:ascii="宋体" w:hAnsi="宋体" w:hint="eastAsia"/>
                <w:bCs/>
                <w:color w:val="000000"/>
                <w:szCs w:val="21"/>
              </w:rPr>
              <w:t>；峰值功率：3</w:t>
            </w:r>
            <w:r>
              <w:rPr>
                <w:rFonts w:ascii="宋体" w:hAnsi="宋体"/>
                <w:bCs/>
                <w:color w:val="000000"/>
                <w:szCs w:val="21"/>
              </w:rPr>
              <w:t>00W</w:t>
            </w:r>
            <w:r>
              <w:rPr>
                <w:rFonts w:ascii="宋体" w:hAnsi="宋体" w:hint="eastAsia"/>
                <w:bCs/>
                <w:color w:val="000000"/>
                <w:szCs w:val="21"/>
              </w:rPr>
              <w:t>；3英寸高音+</w:t>
            </w:r>
            <w:r>
              <w:rPr>
                <w:rFonts w:ascii="宋体" w:hAnsi="宋体"/>
                <w:bCs/>
                <w:color w:val="000000"/>
                <w:szCs w:val="21"/>
              </w:rPr>
              <w:t>5.5</w:t>
            </w:r>
            <w:r>
              <w:rPr>
                <w:rFonts w:ascii="宋体" w:hAnsi="宋体" w:hint="eastAsia"/>
                <w:bCs/>
                <w:color w:val="000000"/>
                <w:szCs w:val="21"/>
              </w:rPr>
              <w:t>英寸中音+</w:t>
            </w:r>
            <w:r>
              <w:rPr>
                <w:rFonts w:ascii="宋体" w:hAnsi="宋体"/>
                <w:bCs/>
                <w:color w:val="000000"/>
                <w:szCs w:val="21"/>
              </w:rPr>
              <w:t>8</w:t>
            </w:r>
            <w:r>
              <w:rPr>
                <w:rFonts w:ascii="宋体" w:hAnsi="宋体" w:hint="eastAsia"/>
                <w:bCs/>
                <w:color w:val="000000"/>
                <w:szCs w:val="21"/>
              </w:rPr>
              <w:t>英寸低音；频率响应：5</w:t>
            </w:r>
            <w:r>
              <w:rPr>
                <w:rFonts w:ascii="宋体" w:hAnsi="宋体"/>
                <w:bCs/>
                <w:color w:val="000000"/>
                <w:szCs w:val="21"/>
              </w:rPr>
              <w:t>0</w:t>
            </w:r>
            <w:r>
              <w:rPr>
                <w:rFonts w:ascii="宋体" w:hAnsi="宋体" w:hint="eastAsia"/>
                <w:bCs/>
                <w:color w:val="000000"/>
                <w:szCs w:val="21"/>
              </w:rPr>
              <w:t>-</w:t>
            </w:r>
            <w:r>
              <w:rPr>
                <w:rFonts w:ascii="宋体" w:hAnsi="宋体"/>
                <w:bCs/>
                <w:color w:val="000000"/>
                <w:szCs w:val="21"/>
              </w:rPr>
              <w:t>20KHZ</w:t>
            </w:r>
            <w:r>
              <w:rPr>
                <w:rFonts w:ascii="宋体" w:hAnsi="宋体" w:hint="eastAsia"/>
                <w:bCs/>
                <w:color w:val="000000"/>
                <w:szCs w:val="21"/>
              </w:rPr>
              <w:t>；音响阻抗：4Ω；灵敏度8</w:t>
            </w:r>
            <w:r>
              <w:rPr>
                <w:rFonts w:ascii="宋体" w:hAnsi="宋体"/>
                <w:bCs/>
                <w:color w:val="000000"/>
                <w:szCs w:val="21"/>
              </w:rPr>
              <w:t>9</w:t>
            </w:r>
            <w:r>
              <w:rPr>
                <w:rFonts w:ascii="宋体" w:hAnsi="宋体" w:hint="eastAsia"/>
                <w:bCs/>
                <w:color w:val="000000"/>
                <w:szCs w:val="21"/>
              </w:rPr>
              <w:t>±</w:t>
            </w:r>
            <w:r>
              <w:rPr>
                <w:rFonts w:ascii="宋体" w:hAnsi="宋体"/>
                <w:bCs/>
                <w:color w:val="000000"/>
                <w:szCs w:val="21"/>
              </w:rPr>
              <w:t>3</w:t>
            </w:r>
            <w:r>
              <w:rPr>
                <w:rFonts w:ascii="宋体" w:hAnsi="宋体" w:hint="eastAsia"/>
                <w:bCs/>
                <w:color w:val="000000"/>
                <w:szCs w:val="21"/>
              </w:rPr>
              <w:t>d</w:t>
            </w:r>
            <w:r>
              <w:rPr>
                <w:rFonts w:ascii="宋体" w:hAnsi="宋体"/>
                <w:bCs/>
                <w:color w:val="000000"/>
                <w:szCs w:val="21"/>
              </w:rPr>
              <w:t>B</w:t>
            </w:r>
            <w:r>
              <w:rPr>
                <w:rFonts w:ascii="宋体" w:hAnsi="宋体" w:hint="eastAsia"/>
                <w:bCs/>
                <w:color w:val="000000"/>
                <w:szCs w:val="21"/>
              </w:rPr>
              <w:t>；续航时间：5-</w:t>
            </w:r>
            <w:r>
              <w:rPr>
                <w:rFonts w:ascii="宋体" w:hAnsi="宋体"/>
                <w:bCs/>
                <w:color w:val="000000"/>
                <w:szCs w:val="21"/>
              </w:rPr>
              <w:t>8</w:t>
            </w:r>
            <w:r>
              <w:rPr>
                <w:rFonts w:ascii="宋体" w:hAnsi="宋体" w:hint="eastAsia"/>
                <w:bCs/>
                <w:color w:val="000000"/>
                <w:szCs w:val="21"/>
              </w:rPr>
              <w:t>小时；配备两支无线话筒；支持无线蓝牙，U</w:t>
            </w:r>
            <w:r>
              <w:rPr>
                <w:rFonts w:ascii="宋体" w:hAnsi="宋体"/>
                <w:bCs/>
                <w:color w:val="000000"/>
                <w:szCs w:val="21"/>
              </w:rPr>
              <w:t>SB/TF</w:t>
            </w:r>
            <w:r>
              <w:rPr>
                <w:rFonts w:ascii="宋体" w:hAnsi="宋体" w:hint="eastAsia"/>
                <w:bCs/>
                <w:color w:val="000000"/>
                <w:szCs w:val="21"/>
              </w:rPr>
              <w:t>卡，</w:t>
            </w:r>
            <w:proofErr w:type="gramStart"/>
            <w:r>
              <w:rPr>
                <w:rFonts w:ascii="宋体" w:hAnsi="宋体" w:hint="eastAsia"/>
                <w:bCs/>
                <w:color w:val="000000"/>
                <w:szCs w:val="21"/>
              </w:rPr>
              <w:t>消原音</w:t>
            </w:r>
            <w:proofErr w:type="gramEnd"/>
            <w:r>
              <w:rPr>
                <w:rFonts w:ascii="宋体" w:hAnsi="宋体" w:hint="eastAsia"/>
                <w:bCs/>
                <w:color w:val="000000"/>
                <w:szCs w:val="21"/>
              </w:rPr>
              <w:t xml:space="preserve">伴唱，吉他介入；支持话筒优先功能 </w:t>
            </w:r>
          </w:p>
        </w:tc>
        <w:tc>
          <w:tcPr>
            <w:tcW w:w="424" w:type="pct"/>
            <w:vAlign w:val="center"/>
          </w:tcPr>
          <w:p w14:paraId="757F6AF5" w14:textId="77777777" w:rsidR="00C37DAC" w:rsidRDefault="00C37DAC" w:rsidP="004B59CA">
            <w:pPr>
              <w:spacing w:line="360" w:lineRule="auto"/>
              <w:jc w:val="center"/>
              <w:rPr>
                <w:rFonts w:ascii="宋体" w:hAnsi="宋体"/>
                <w:szCs w:val="21"/>
              </w:rPr>
            </w:pPr>
          </w:p>
        </w:tc>
      </w:tr>
      <w:tr w:rsidR="00C37DAC" w14:paraId="6B54FDD8" w14:textId="77777777" w:rsidTr="004B59CA">
        <w:trPr>
          <w:trHeight w:val="621"/>
        </w:trPr>
        <w:tc>
          <w:tcPr>
            <w:tcW w:w="373" w:type="pct"/>
            <w:vAlign w:val="center"/>
          </w:tcPr>
          <w:p w14:paraId="425BBD73"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3</w:t>
            </w:r>
          </w:p>
        </w:tc>
        <w:tc>
          <w:tcPr>
            <w:tcW w:w="898" w:type="pct"/>
            <w:vAlign w:val="center"/>
          </w:tcPr>
          <w:p w14:paraId="547FCDD3" w14:textId="77777777" w:rsidR="00C37DAC" w:rsidRDefault="00C37DAC" w:rsidP="004B59CA">
            <w:pPr>
              <w:spacing w:line="360" w:lineRule="auto"/>
              <w:jc w:val="center"/>
              <w:rPr>
                <w:rFonts w:ascii="宋体" w:hAnsi="宋体"/>
                <w:szCs w:val="21"/>
              </w:rPr>
            </w:pPr>
            <w:r>
              <w:rPr>
                <w:rFonts w:ascii="宋体" w:hAnsi="宋体" w:hint="eastAsia"/>
                <w:szCs w:val="21"/>
              </w:rPr>
              <w:t>舞蹈练功凳</w:t>
            </w:r>
          </w:p>
        </w:tc>
        <w:tc>
          <w:tcPr>
            <w:tcW w:w="3305" w:type="pct"/>
            <w:vAlign w:val="center"/>
          </w:tcPr>
          <w:p w14:paraId="46080AD1"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宽30厘米，高30厘米，长3米，凳面皮革的，里面包了一层薄海绵</w:t>
            </w:r>
          </w:p>
        </w:tc>
        <w:tc>
          <w:tcPr>
            <w:tcW w:w="424" w:type="pct"/>
            <w:vAlign w:val="center"/>
          </w:tcPr>
          <w:p w14:paraId="3D93D4BC" w14:textId="77777777" w:rsidR="00C37DAC" w:rsidRDefault="00C37DAC" w:rsidP="004B59CA">
            <w:pPr>
              <w:spacing w:line="360" w:lineRule="auto"/>
              <w:jc w:val="center"/>
              <w:rPr>
                <w:rFonts w:ascii="宋体" w:hAnsi="宋体"/>
                <w:szCs w:val="21"/>
              </w:rPr>
            </w:pPr>
          </w:p>
        </w:tc>
      </w:tr>
      <w:tr w:rsidR="00C37DAC" w14:paraId="1A6D8EE6" w14:textId="77777777" w:rsidTr="004B59CA">
        <w:trPr>
          <w:trHeight w:val="621"/>
        </w:trPr>
        <w:tc>
          <w:tcPr>
            <w:tcW w:w="373" w:type="pct"/>
            <w:vAlign w:val="center"/>
          </w:tcPr>
          <w:p w14:paraId="369B4799" w14:textId="77777777" w:rsidR="00C37DAC" w:rsidRDefault="00C37DAC" w:rsidP="004B59CA">
            <w:pPr>
              <w:spacing w:line="360" w:lineRule="auto"/>
              <w:jc w:val="center"/>
              <w:rPr>
                <w:rFonts w:ascii="宋体" w:hAnsi="宋体"/>
                <w:szCs w:val="21"/>
              </w:rPr>
            </w:pPr>
            <w:r>
              <w:rPr>
                <w:rFonts w:ascii="宋体" w:hAnsi="宋体" w:hint="eastAsia"/>
                <w:szCs w:val="21"/>
              </w:rPr>
              <w:lastRenderedPageBreak/>
              <w:t>1</w:t>
            </w:r>
            <w:r>
              <w:rPr>
                <w:rFonts w:ascii="宋体" w:hAnsi="宋体"/>
                <w:szCs w:val="21"/>
              </w:rPr>
              <w:t>4</w:t>
            </w:r>
          </w:p>
        </w:tc>
        <w:tc>
          <w:tcPr>
            <w:tcW w:w="898" w:type="pct"/>
            <w:vAlign w:val="center"/>
          </w:tcPr>
          <w:p w14:paraId="7E16836F" w14:textId="77777777" w:rsidR="00C37DAC" w:rsidRDefault="00C37DAC" w:rsidP="004B59CA">
            <w:pPr>
              <w:spacing w:line="360" w:lineRule="auto"/>
              <w:jc w:val="center"/>
              <w:rPr>
                <w:rFonts w:ascii="宋体" w:hAnsi="宋体"/>
                <w:szCs w:val="21"/>
              </w:rPr>
            </w:pPr>
            <w:r>
              <w:rPr>
                <w:rFonts w:ascii="宋体" w:hAnsi="宋体" w:hint="eastAsia"/>
                <w:szCs w:val="21"/>
              </w:rPr>
              <w:t>电脑台式机</w:t>
            </w:r>
          </w:p>
        </w:tc>
        <w:tc>
          <w:tcPr>
            <w:tcW w:w="3305" w:type="pct"/>
            <w:vAlign w:val="center"/>
          </w:tcPr>
          <w:p w14:paraId="40BD24C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 xml:space="preserve">商用计算机/处理器Intel I5-9400F/内存≥8GB DDR4 2666MHz /硬盘256GB </w:t>
            </w:r>
            <w:proofErr w:type="spellStart"/>
            <w:r>
              <w:rPr>
                <w:rFonts w:ascii="宋体" w:hAnsi="宋体" w:hint="eastAsia"/>
                <w:bCs/>
                <w:color w:val="000000"/>
                <w:szCs w:val="21"/>
              </w:rPr>
              <w:t>PCle</w:t>
            </w:r>
            <w:proofErr w:type="spellEnd"/>
            <w:r>
              <w:rPr>
                <w:rFonts w:ascii="宋体" w:hAnsi="宋体" w:hint="eastAsia"/>
                <w:bCs/>
                <w:color w:val="000000"/>
                <w:szCs w:val="21"/>
              </w:rPr>
              <w:t xml:space="preserve"> 3.0NVMe SSD+1TB7200转机械硬盘，独立显卡，显存≥2GB ，接口HDMI+VGA显卡/ 无光驱/10/100/1000M以太网卡/6个USB口（其中至少2个USB 3.0以上前置接口)/USB防水抗菌键盘、 USB光电鼠标/23英寸LCD液晶显示器，机箱尺寸小于366*285*145mm,内置无线网卡，</w:t>
            </w:r>
            <w:proofErr w:type="gramStart"/>
            <w:r>
              <w:rPr>
                <w:rFonts w:ascii="宋体" w:hAnsi="宋体" w:hint="eastAsia"/>
                <w:bCs/>
                <w:color w:val="000000"/>
                <w:szCs w:val="21"/>
              </w:rPr>
              <w:t>蓝牙</w:t>
            </w:r>
            <w:proofErr w:type="gramEnd"/>
            <w:r>
              <w:rPr>
                <w:rFonts w:ascii="宋体" w:hAnsi="宋体" w:hint="eastAsia"/>
                <w:bCs/>
                <w:color w:val="000000"/>
                <w:szCs w:val="21"/>
              </w:rPr>
              <w:t>4.0，整机符合国家一级能效，获节能认证、名牌产品认证证书、创新产品认证证书、整机防雷检测认证/生产厂商整机（含显示器）三年有限保修及上门，门到桌安装验机(要求7*24全年无休服务，第二自然日上门，提供门到桌的安装验机服务，厂家在当地有维修站，提供厂家大客户专家专人400和800售后服务热线电话)/整机平均无故障运行时间,操作系统：原厂预装Windows 10 Professional（专业版）</w:t>
            </w:r>
          </w:p>
        </w:tc>
        <w:tc>
          <w:tcPr>
            <w:tcW w:w="424" w:type="pct"/>
            <w:vAlign w:val="center"/>
          </w:tcPr>
          <w:p w14:paraId="333885B0" w14:textId="77777777" w:rsidR="00C37DAC" w:rsidRDefault="00C37DAC" w:rsidP="004B59CA">
            <w:pPr>
              <w:spacing w:line="360" w:lineRule="auto"/>
              <w:jc w:val="center"/>
              <w:rPr>
                <w:rFonts w:ascii="宋体" w:hAnsi="宋体"/>
                <w:szCs w:val="21"/>
              </w:rPr>
            </w:pPr>
          </w:p>
        </w:tc>
      </w:tr>
      <w:tr w:rsidR="00C37DAC" w14:paraId="6BD00565" w14:textId="77777777" w:rsidTr="004B59CA">
        <w:trPr>
          <w:trHeight w:val="621"/>
        </w:trPr>
        <w:tc>
          <w:tcPr>
            <w:tcW w:w="373" w:type="pct"/>
            <w:vAlign w:val="center"/>
          </w:tcPr>
          <w:p w14:paraId="780FDED9"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5</w:t>
            </w:r>
          </w:p>
        </w:tc>
        <w:tc>
          <w:tcPr>
            <w:tcW w:w="898" w:type="pct"/>
            <w:vAlign w:val="center"/>
          </w:tcPr>
          <w:p w14:paraId="13E52E1C" w14:textId="77777777" w:rsidR="00C37DAC" w:rsidRDefault="00C37DAC" w:rsidP="004B59CA">
            <w:pPr>
              <w:spacing w:line="360" w:lineRule="auto"/>
              <w:jc w:val="center"/>
              <w:rPr>
                <w:rFonts w:ascii="宋体" w:hAnsi="宋体"/>
                <w:szCs w:val="21"/>
              </w:rPr>
            </w:pPr>
            <w:r>
              <w:rPr>
                <w:rFonts w:ascii="宋体" w:hAnsi="宋体" w:cs="宋体" w:hint="eastAsia"/>
                <w:color w:val="000000"/>
                <w:sz w:val="24"/>
              </w:rPr>
              <w:t>86寸交互式液晶触摸一体机</w:t>
            </w:r>
          </w:p>
        </w:tc>
        <w:tc>
          <w:tcPr>
            <w:tcW w:w="3305" w:type="pct"/>
          </w:tcPr>
          <w:p w14:paraId="5A26A4A3" w14:textId="77777777" w:rsidR="00C37DAC" w:rsidRDefault="00C37DAC" w:rsidP="004B59CA">
            <w:pPr>
              <w:widowControl/>
              <w:wordWrap w:val="0"/>
              <w:jc w:val="left"/>
              <w:rPr>
                <w:rFonts w:ascii="宋体" w:hAnsi="宋体" w:cs="宋体"/>
                <w:b/>
                <w:bCs/>
                <w:szCs w:val="21"/>
              </w:rPr>
            </w:pPr>
            <w:r>
              <w:rPr>
                <w:rFonts w:ascii="宋体" w:hAnsi="宋体" w:cs="宋体" w:hint="eastAsia"/>
                <w:b/>
                <w:bCs/>
                <w:szCs w:val="21"/>
              </w:rPr>
              <w:t>一</w:t>
            </w:r>
            <w:r>
              <w:rPr>
                <w:rFonts w:ascii="宋体" w:hAnsi="宋体" w:cs="宋体"/>
                <w:b/>
                <w:bCs/>
                <w:szCs w:val="21"/>
              </w:rPr>
              <w:t>、</w:t>
            </w:r>
            <w:r>
              <w:rPr>
                <w:rFonts w:ascii="宋体" w:hAnsi="宋体" w:cs="宋体" w:hint="eastAsia"/>
                <w:b/>
                <w:bCs/>
                <w:szCs w:val="21"/>
              </w:rPr>
              <w:t>整机设计要求</w:t>
            </w:r>
          </w:p>
          <w:p w14:paraId="1786F176" w14:textId="77777777" w:rsidR="00C37DAC" w:rsidRDefault="00C37DAC" w:rsidP="004B59CA">
            <w:pPr>
              <w:widowControl/>
              <w:wordWrap w:val="0"/>
              <w:jc w:val="left"/>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电视机按键需要前置，按键数量需达到≥8物理按键。</w:t>
            </w:r>
          </w:p>
          <w:p w14:paraId="2EE9F317" w14:textId="77777777" w:rsidR="00C37DAC" w:rsidRDefault="00C37DAC" w:rsidP="004B59CA">
            <w:pPr>
              <w:widowControl/>
              <w:wordWrap w:val="0"/>
              <w:jc w:val="left"/>
              <w:rPr>
                <w:rFonts w:ascii="宋体" w:hAnsi="宋体" w:cs="宋体"/>
                <w:szCs w:val="21"/>
              </w:rPr>
            </w:pPr>
            <w:r>
              <w:rPr>
                <w:rFonts w:ascii="宋体" w:hAnsi="宋体" w:cs="宋体"/>
                <w:szCs w:val="21"/>
              </w:rPr>
              <w:t>2.</w:t>
            </w:r>
            <w:r>
              <w:rPr>
                <w:rFonts w:ascii="宋体" w:hAnsi="宋体" w:cs="宋体" w:hint="eastAsia"/>
                <w:szCs w:val="21"/>
              </w:rPr>
              <w:t>前置扬声器：≥2*10W；</w:t>
            </w:r>
          </w:p>
          <w:p w14:paraId="601F8E2C" w14:textId="77777777" w:rsidR="00C37DAC" w:rsidRDefault="00C37DAC" w:rsidP="004B59CA">
            <w:pPr>
              <w:widowControl/>
              <w:wordWrap w:val="0"/>
              <w:jc w:val="left"/>
              <w:rPr>
                <w:rFonts w:ascii="宋体" w:hAnsi="宋体" w:cs="宋体"/>
                <w:szCs w:val="21"/>
              </w:rPr>
            </w:pPr>
            <w:r>
              <w:rPr>
                <w:rFonts w:ascii="宋体" w:hAnsi="宋体" w:cs="宋体" w:hint="eastAsia"/>
                <w:bCs/>
                <w:szCs w:val="21"/>
              </w:rPr>
              <w:t>3.</w:t>
            </w:r>
            <w:r>
              <w:rPr>
                <w:rFonts w:ascii="宋体" w:hAnsi="宋体" w:cs="宋体" w:hint="eastAsia"/>
                <w:szCs w:val="21"/>
              </w:rPr>
              <w:t>整机</w:t>
            </w:r>
            <w:proofErr w:type="gramStart"/>
            <w:r>
              <w:rPr>
                <w:rFonts w:ascii="宋体" w:hAnsi="宋体" w:cs="宋体" w:hint="eastAsia"/>
                <w:szCs w:val="21"/>
              </w:rPr>
              <w:t>具备全触控</w:t>
            </w:r>
            <w:proofErr w:type="gramEnd"/>
            <w:r>
              <w:rPr>
                <w:rFonts w:ascii="宋体" w:hAnsi="宋体" w:cs="宋体" w:hint="eastAsia"/>
                <w:szCs w:val="21"/>
              </w:rPr>
              <w:t>功能：在任意通道中可以无需通过物理按键，通过手势可以调出智能互动功能菜单，可实现图像模式、通道切换、亮度、音量、对比度调节功能。</w:t>
            </w:r>
          </w:p>
          <w:p w14:paraId="359E1F80" w14:textId="77777777" w:rsidR="00C37DAC" w:rsidRDefault="00C37DAC" w:rsidP="004B59CA">
            <w:pPr>
              <w:widowControl/>
              <w:wordWrap w:val="0"/>
              <w:jc w:val="left"/>
              <w:rPr>
                <w:rFonts w:ascii="宋体" w:hAnsi="宋体" w:cs="宋体"/>
                <w:szCs w:val="21"/>
              </w:rPr>
            </w:pPr>
            <w:r>
              <w:rPr>
                <w:rFonts w:ascii="宋体" w:hAnsi="宋体" w:cs="宋体"/>
                <w:szCs w:val="21"/>
              </w:rPr>
              <w:t>4.</w:t>
            </w:r>
            <w:r>
              <w:rPr>
                <w:rFonts w:ascii="宋体" w:hAnsi="宋体" w:cs="宋体" w:hint="eastAsia"/>
                <w:szCs w:val="21"/>
              </w:rPr>
              <w:t>要求睡眠定时、关机记忆通道功能、多种信号源选择。</w:t>
            </w:r>
          </w:p>
          <w:p w14:paraId="0E2B5276" w14:textId="77777777" w:rsidR="00C37DAC" w:rsidRDefault="00C37DAC" w:rsidP="004B59CA">
            <w:pPr>
              <w:widowControl/>
              <w:wordWrap w:val="0"/>
              <w:jc w:val="left"/>
              <w:rPr>
                <w:rFonts w:ascii="宋体" w:hAnsi="宋体" w:cs="宋体"/>
                <w:szCs w:val="21"/>
              </w:rPr>
            </w:pPr>
            <w:r>
              <w:rPr>
                <w:rFonts w:ascii="宋体" w:hAnsi="宋体" w:cs="宋体"/>
                <w:szCs w:val="21"/>
              </w:rPr>
              <w:t>5.</w:t>
            </w:r>
            <w:r>
              <w:rPr>
                <w:rFonts w:ascii="宋体" w:hAnsi="宋体" w:cs="宋体" w:hint="eastAsia"/>
                <w:szCs w:val="21"/>
              </w:rPr>
              <w:t>要求支持在系统主页面点击任</w:t>
            </w:r>
            <w:proofErr w:type="gramStart"/>
            <w:r>
              <w:rPr>
                <w:rFonts w:ascii="宋体" w:hAnsi="宋体" w:cs="宋体" w:hint="eastAsia"/>
                <w:szCs w:val="21"/>
              </w:rPr>
              <w:t>一</w:t>
            </w:r>
            <w:proofErr w:type="gramEnd"/>
            <w:r>
              <w:rPr>
                <w:rFonts w:ascii="宋体" w:hAnsi="宋体" w:cs="宋体" w:hint="eastAsia"/>
                <w:szCs w:val="21"/>
              </w:rPr>
              <w:t>信号源，可预览该通道图像功能</w:t>
            </w:r>
          </w:p>
          <w:p w14:paraId="2F072DFE" w14:textId="77777777" w:rsidR="00C37DAC" w:rsidRDefault="00C37DAC" w:rsidP="004B59CA">
            <w:pPr>
              <w:widowControl/>
              <w:wordWrap w:val="0"/>
              <w:jc w:val="left"/>
              <w:rPr>
                <w:rFonts w:ascii="宋体" w:hAnsi="宋体" w:cs="宋体"/>
                <w:szCs w:val="21"/>
              </w:rPr>
            </w:pPr>
            <w:r>
              <w:rPr>
                <w:rFonts w:ascii="宋体" w:hAnsi="宋体" w:cs="宋体" w:hint="eastAsia"/>
                <w:szCs w:val="21"/>
              </w:rPr>
              <w:t>6.要求支持一键童锁、U</w:t>
            </w:r>
            <w:proofErr w:type="gramStart"/>
            <w:r>
              <w:rPr>
                <w:rFonts w:ascii="宋体" w:hAnsi="宋体" w:cs="宋体" w:hint="eastAsia"/>
                <w:szCs w:val="21"/>
              </w:rPr>
              <w:t>盘锁功能</w:t>
            </w:r>
            <w:proofErr w:type="gramEnd"/>
            <w:r>
              <w:rPr>
                <w:rFonts w:ascii="宋体" w:hAnsi="宋体" w:cs="宋体" w:hint="eastAsia"/>
                <w:szCs w:val="21"/>
              </w:rPr>
              <w:t>，自动识别信号源并切换通道。</w:t>
            </w:r>
          </w:p>
          <w:p w14:paraId="417C3ACC" w14:textId="77777777" w:rsidR="00C37DAC" w:rsidRDefault="00C37DAC" w:rsidP="004B59CA">
            <w:pPr>
              <w:widowControl/>
              <w:wordWrap w:val="0"/>
              <w:jc w:val="left"/>
              <w:rPr>
                <w:rFonts w:ascii="宋体" w:hAnsi="宋体" w:cs="宋体"/>
                <w:szCs w:val="21"/>
              </w:rPr>
            </w:pPr>
            <w:r>
              <w:rPr>
                <w:rFonts w:ascii="宋体" w:hAnsi="宋体" w:cs="宋体" w:hint="eastAsia"/>
                <w:bCs/>
                <w:szCs w:val="21"/>
              </w:rPr>
              <w:t>7.</w:t>
            </w:r>
            <w:r>
              <w:rPr>
                <w:rFonts w:ascii="宋体" w:hAnsi="宋体" w:cs="宋体" w:hint="eastAsia"/>
                <w:szCs w:val="21"/>
              </w:rPr>
              <w:t>要求悬浮快捷菜单可由用户自行添加应用功能，同时可随意拖动显示屏任意位置。</w:t>
            </w:r>
          </w:p>
          <w:p w14:paraId="55E86F90" w14:textId="77777777" w:rsidR="00C37DAC" w:rsidRDefault="00C37DAC" w:rsidP="004B59CA">
            <w:pPr>
              <w:widowControl/>
              <w:wordWrap w:val="0"/>
              <w:jc w:val="left"/>
              <w:rPr>
                <w:rFonts w:ascii="宋体" w:hAnsi="宋体" w:cs="宋体"/>
                <w:szCs w:val="21"/>
              </w:rPr>
            </w:pPr>
            <w:r>
              <w:rPr>
                <w:rFonts w:ascii="宋体" w:hAnsi="宋体" w:cs="宋体" w:hint="eastAsia"/>
                <w:bCs/>
                <w:szCs w:val="21"/>
              </w:rPr>
              <w:t>8.</w:t>
            </w:r>
            <w:r>
              <w:rPr>
                <w:rFonts w:ascii="宋体" w:hAnsi="宋体" w:cs="宋体" w:hint="eastAsia"/>
                <w:szCs w:val="21"/>
              </w:rPr>
              <w:t>前置接口：≥1路Touch接口，≥1路HDMI，≥1路PC-USB接口，≥1路TV-USB接口。</w:t>
            </w:r>
          </w:p>
          <w:p w14:paraId="510CBDC7" w14:textId="77777777" w:rsidR="00C37DAC" w:rsidRDefault="00C37DAC" w:rsidP="004B59CA">
            <w:pPr>
              <w:widowControl/>
              <w:wordWrap w:val="0"/>
              <w:jc w:val="left"/>
              <w:rPr>
                <w:rFonts w:ascii="宋体" w:hAnsi="宋体" w:cs="宋体"/>
                <w:szCs w:val="21"/>
              </w:rPr>
            </w:pPr>
            <w:r>
              <w:rPr>
                <w:rFonts w:ascii="宋体" w:hAnsi="宋体" w:cs="宋体" w:hint="eastAsia"/>
                <w:bCs/>
                <w:szCs w:val="21"/>
              </w:rPr>
              <w:t>9.</w:t>
            </w:r>
            <w:r>
              <w:rPr>
                <w:rFonts w:ascii="宋体" w:hAnsi="宋体" w:cs="宋体" w:hint="eastAsia"/>
                <w:szCs w:val="21"/>
              </w:rPr>
              <w:t>侧置接口：≥1路RS232接口，≥1路6.35mm MIC接口，≥1路Touch接口，≥1路TF接口，≥2路USB接口， ≥1路HDMI，≥1路SPDIF接口。</w:t>
            </w:r>
          </w:p>
          <w:p w14:paraId="70D96CA8" w14:textId="77777777" w:rsidR="00C37DAC" w:rsidRDefault="00C37DAC" w:rsidP="004B59CA">
            <w:pPr>
              <w:pStyle w:val="aa"/>
              <w:spacing w:line="240" w:lineRule="auto"/>
              <w:ind w:firstLine="0"/>
              <w:rPr>
                <w:rFonts w:ascii="宋体" w:eastAsia="宋体" w:hAnsi="宋体" w:cs="宋体"/>
                <w:sz w:val="21"/>
                <w:szCs w:val="21"/>
              </w:rPr>
            </w:pPr>
            <w:r>
              <w:rPr>
                <w:rFonts w:ascii="宋体" w:eastAsia="宋体" w:hAnsi="宋体" w:cs="宋体" w:hint="eastAsia"/>
                <w:sz w:val="21"/>
                <w:szCs w:val="21"/>
              </w:rPr>
              <w:t>10.待机功率≤0.5W</w:t>
            </w:r>
          </w:p>
          <w:p w14:paraId="602A626A" w14:textId="77777777" w:rsidR="00C37DAC" w:rsidRDefault="00C37DAC" w:rsidP="004B59CA">
            <w:pPr>
              <w:pStyle w:val="ListParagraph1"/>
              <w:spacing w:line="276" w:lineRule="auto"/>
              <w:ind w:firstLineChars="0" w:firstLine="0"/>
              <w:rPr>
                <w:b/>
                <w:bCs/>
              </w:rPr>
            </w:pPr>
            <w:r>
              <w:rPr>
                <w:rFonts w:hint="eastAsia"/>
                <w:b/>
                <w:bCs/>
              </w:rPr>
              <w:t>二、显示要求</w:t>
            </w:r>
          </w:p>
          <w:p w14:paraId="550E603D" w14:textId="77777777" w:rsidR="00C37DAC" w:rsidRDefault="00C37DAC" w:rsidP="004B59CA">
            <w:pPr>
              <w:widowControl/>
              <w:wordWrap w:val="0"/>
              <w:jc w:val="left"/>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屏幕尺寸：对角线≥</w:t>
            </w:r>
            <w:r>
              <w:rPr>
                <w:rFonts w:ascii="宋体" w:hAnsi="宋体" w:cs="宋体"/>
                <w:szCs w:val="21"/>
              </w:rPr>
              <w:t>86</w:t>
            </w:r>
            <w:r>
              <w:rPr>
                <w:rFonts w:ascii="宋体" w:hAnsi="宋体" w:cs="宋体" w:hint="eastAsia"/>
                <w:szCs w:val="21"/>
              </w:rPr>
              <w:t>英寸16:9；显示屏：A</w:t>
            </w:r>
            <w:proofErr w:type="gramStart"/>
            <w:r>
              <w:rPr>
                <w:rFonts w:ascii="宋体" w:hAnsi="宋体" w:cs="宋体" w:hint="eastAsia"/>
                <w:szCs w:val="21"/>
              </w:rPr>
              <w:t>规</w:t>
            </w:r>
            <w:proofErr w:type="gramEnd"/>
            <w:r>
              <w:rPr>
                <w:rFonts w:ascii="宋体" w:hAnsi="宋体" w:cs="宋体" w:hint="eastAsia"/>
                <w:szCs w:val="21"/>
              </w:rPr>
              <w:t>屏,显示色彩：不低于8Bit ，1.07B；显示分辨率：≥3840*2160，亮度：≥3</w:t>
            </w:r>
            <w:r>
              <w:rPr>
                <w:rFonts w:ascii="宋体" w:hAnsi="宋体" w:cs="宋体"/>
                <w:szCs w:val="21"/>
              </w:rPr>
              <w:t>0</w:t>
            </w:r>
            <w:r>
              <w:rPr>
                <w:rFonts w:ascii="宋体" w:hAnsi="宋体" w:cs="宋体" w:hint="eastAsia"/>
                <w:szCs w:val="21"/>
              </w:rPr>
              <w:t>0 cd/m</w:t>
            </w:r>
            <w:r>
              <w:rPr>
                <w:rFonts w:ascii="宋体" w:hAnsi="宋体" w:cs="宋体" w:hint="eastAsia"/>
                <w:szCs w:val="21"/>
                <w:vertAlign w:val="superscript"/>
              </w:rPr>
              <w:t>2</w:t>
            </w:r>
            <w:r>
              <w:rPr>
                <w:rFonts w:ascii="宋体" w:hAnsi="宋体" w:cs="宋体" w:hint="eastAsia"/>
                <w:szCs w:val="21"/>
              </w:rPr>
              <w:t>，对比度：不低于1400：1，可视角度：≥178°。</w:t>
            </w:r>
          </w:p>
          <w:p w14:paraId="238ED4EF" w14:textId="77777777" w:rsidR="00C37DAC" w:rsidRDefault="00C37DAC" w:rsidP="004B59CA">
            <w:pPr>
              <w:widowControl/>
              <w:wordWrap w:val="0"/>
              <w:jc w:val="left"/>
              <w:rPr>
                <w:rFonts w:ascii="宋体" w:hAnsi="宋体"/>
                <w:b/>
                <w:szCs w:val="21"/>
              </w:rPr>
            </w:pPr>
            <w:r>
              <w:rPr>
                <w:rFonts w:ascii="宋体" w:hAnsi="宋体" w:cs="宋体" w:hint="eastAsia"/>
                <w:szCs w:val="21"/>
              </w:rPr>
              <w:t>2. 显示屏具有防护设计,采用全钢化玻璃，具备防眩光效果。</w:t>
            </w:r>
          </w:p>
          <w:p w14:paraId="398BA752" w14:textId="77777777" w:rsidR="00C37DAC" w:rsidRDefault="00C37DAC" w:rsidP="004B59CA">
            <w:pPr>
              <w:widowControl/>
              <w:wordWrap w:val="0"/>
              <w:jc w:val="left"/>
              <w:rPr>
                <w:rFonts w:ascii="宋体" w:hAnsi="宋体" w:cs="宋体"/>
                <w:szCs w:val="21"/>
              </w:rPr>
            </w:pPr>
          </w:p>
          <w:p w14:paraId="3D9ECE1B" w14:textId="77777777" w:rsidR="00C37DAC" w:rsidRDefault="00C37DAC" w:rsidP="004B59CA">
            <w:pPr>
              <w:widowControl/>
              <w:wordWrap w:val="0"/>
              <w:rPr>
                <w:rFonts w:ascii="宋体" w:hAnsi="宋体" w:cs="宋体"/>
                <w:b/>
                <w:bCs/>
                <w:szCs w:val="21"/>
              </w:rPr>
            </w:pPr>
            <w:r>
              <w:rPr>
                <w:rFonts w:ascii="宋体" w:hAnsi="宋体" w:cs="宋体" w:hint="eastAsia"/>
                <w:b/>
                <w:bCs/>
                <w:szCs w:val="21"/>
              </w:rPr>
              <w:t>三</w:t>
            </w:r>
            <w:r>
              <w:rPr>
                <w:rFonts w:ascii="宋体" w:hAnsi="宋体" w:cs="宋体"/>
                <w:b/>
                <w:bCs/>
                <w:szCs w:val="21"/>
              </w:rPr>
              <w:t>、</w:t>
            </w:r>
            <w:r>
              <w:rPr>
                <w:rFonts w:ascii="宋体" w:hAnsi="宋体" w:cs="宋体" w:hint="eastAsia"/>
                <w:b/>
                <w:bCs/>
                <w:szCs w:val="21"/>
              </w:rPr>
              <w:t>触摸部分要求</w:t>
            </w:r>
          </w:p>
          <w:p w14:paraId="1055A912" w14:textId="77777777" w:rsidR="00C37DAC" w:rsidRDefault="00C37DAC" w:rsidP="004B59CA">
            <w:pPr>
              <w:widowControl/>
              <w:wordWrap w:val="0"/>
              <w:jc w:val="left"/>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采用内置红外多点触控技术，可以实现10人以上同时书写。</w:t>
            </w:r>
          </w:p>
          <w:p w14:paraId="4143C10D" w14:textId="77777777" w:rsidR="00C37DAC" w:rsidRDefault="00C37DAC" w:rsidP="004B59CA">
            <w:pPr>
              <w:pStyle w:val="a9"/>
              <w:ind w:firstLine="0"/>
              <w:rPr>
                <w:szCs w:val="21"/>
              </w:rPr>
            </w:pPr>
            <w:r>
              <w:rPr>
                <w:szCs w:val="21"/>
              </w:rPr>
              <w:t>2</w:t>
            </w:r>
            <w:r>
              <w:rPr>
                <w:rFonts w:hint="eastAsia"/>
                <w:szCs w:val="21"/>
              </w:rPr>
              <w:t>.触摸防遮挡：触摸屏具有防遮挡功能，触摸接收器在单点或多点遮挡后仍能正常书写，确保课室粉尘的情况下，老师课堂上</w:t>
            </w:r>
            <w:proofErr w:type="gramStart"/>
            <w:r>
              <w:rPr>
                <w:rFonts w:hint="eastAsia"/>
                <w:szCs w:val="21"/>
              </w:rPr>
              <w:t>仍操作</w:t>
            </w:r>
            <w:proofErr w:type="gramEnd"/>
            <w:r>
              <w:rPr>
                <w:rFonts w:hint="eastAsia"/>
                <w:szCs w:val="21"/>
              </w:rPr>
              <w:t>流畅。</w:t>
            </w:r>
          </w:p>
          <w:p w14:paraId="5F51DB53" w14:textId="77777777" w:rsidR="00C37DAC" w:rsidRDefault="00C37DAC" w:rsidP="004B59CA">
            <w:pPr>
              <w:pStyle w:val="a9"/>
              <w:ind w:firstLine="0"/>
              <w:rPr>
                <w:szCs w:val="21"/>
              </w:rPr>
            </w:pPr>
            <w:r>
              <w:rPr>
                <w:szCs w:val="21"/>
              </w:rPr>
              <w:t>3</w:t>
            </w:r>
            <w:r>
              <w:rPr>
                <w:rFonts w:hint="eastAsia"/>
                <w:szCs w:val="21"/>
              </w:rPr>
              <w:t>.触摸精准性：整机屏幕触摸有效识别高度≤3mm，保证触摸精准。</w:t>
            </w:r>
          </w:p>
          <w:p w14:paraId="6257E38E" w14:textId="77777777" w:rsidR="00C37DAC" w:rsidRDefault="00C37DAC" w:rsidP="004B59CA">
            <w:pPr>
              <w:pStyle w:val="a9"/>
              <w:widowControl/>
              <w:numPr>
                <w:ilvl w:val="0"/>
                <w:numId w:val="1"/>
              </w:numPr>
              <w:jc w:val="left"/>
              <w:rPr>
                <w:b/>
                <w:bCs/>
                <w:szCs w:val="21"/>
              </w:rPr>
            </w:pPr>
            <w:r>
              <w:rPr>
                <w:rFonts w:hint="eastAsia"/>
                <w:b/>
                <w:bCs/>
                <w:szCs w:val="21"/>
              </w:rPr>
              <w:t>白</w:t>
            </w:r>
            <w:r>
              <w:rPr>
                <w:b/>
                <w:bCs/>
                <w:szCs w:val="21"/>
              </w:rPr>
              <w:t>板</w:t>
            </w:r>
            <w:r>
              <w:rPr>
                <w:rFonts w:hint="eastAsia"/>
                <w:b/>
                <w:bCs/>
                <w:szCs w:val="21"/>
              </w:rPr>
              <w:t>软件系统要求</w:t>
            </w:r>
          </w:p>
          <w:p w14:paraId="60C1A7B5" w14:textId="77777777" w:rsidR="00C37DAC" w:rsidRDefault="00C37DAC" w:rsidP="004B59CA">
            <w:pPr>
              <w:jc w:val="left"/>
              <w:rPr>
                <w:rFonts w:ascii="宋体" w:hAnsi="宋体" w:cs="宋体"/>
                <w:szCs w:val="21"/>
              </w:rPr>
            </w:pPr>
            <w:r>
              <w:rPr>
                <w:rFonts w:ascii="宋体" w:hAnsi="宋体" w:cs="宋体" w:hint="eastAsia"/>
                <w:szCs w:val="21"/>
              </w:rPr>
              <w:t>1.要求</w:t>
            </w:r>
            <w:proofErr w:type="gramStart"/>
            <w:r>
              <w:rPr>
                <w:rFonts w:ascii="宋体" w:hAnsi="宋体" w:cs="宋体" w:hint="eastAsia"/>
                <w:szCs w:val="21"/>
              </w:rPr>
              <w:t>主工具条简单</w:t>
            </w:r>
            <w:proofErr w:type="gramEnd"/>
            <w:r>
              <w:rPr>
                <w:rFonts w:ascii="宋体" w:hAnsi="宋体" w:cs="宋体" w:hint="eastAsia"/>
                <w:szCs w:val="21"/>
              </w:rPr>
              <w:t>实用，只显示老师最常用的画笔、板擦、漫游、撤销、翻页和新建页。</w:t>
            </w:r>
          </w:p>
          <w:p w14:paraId="004BC4E4" w14:textId="77777777" w:rsidR="00C37DAC" w:rsidRDefault="00C37DAC" w:rsidP="004B59CA">
            <w:pPr>
              <w:jc w:val="left"/>
              <w:rPr>
                <w:rFonts w:ascii="宋体" w:hAnsi="宋体" w:cs="宋体"/>
                <w:szCs w:val="21"/>
              </w:rPr>
            </w:pPr>
            <w:r>
              <w:rPr>
                <w:rFonts w:ascii="宋体" w:hAnsi="宋体" w:cs="宋体" w:hint="eastAsia"/>
                <w:szCs w:val="21"/>
              </w:rPr>
              <w:t>2.要求支持扫描</w:t>
            </w:r>
            <w:proofErr w:type="gramStart"/>
            <w:r>
              <w:rPr>
                <w:rFonts w:ascii="宋体" w:hAnsi="宋体" w:cs="宋体" w:hint="eastAsia"/>
                <w:szCs w:val="21"/>
              </w:rPr>
              <w:t>二维码直接</w:t>
            </w:r>
            <w:proofErr w:type="gramEnd"/>
            <w:r>
              <w:rPr>
                <w:rFonts w:ascii="宋体" w:hAnsi="宋体" w:cs="宋体" w:hint="eastAsia"/>
                <w:szCs w:val="21"/>
              </w:rPr>
              <w:t>下载和分享课件。</w:t>
            </w:r>
          </w:p>
          <w:p w14:paraId="75CD1526" w14:textId="77777777" w:rsidR="00C37DAC" w:rsidRDefault="00C37DAC" w:rsidP="004B59CA">
            <w:pPr>
              <w:jc w:val="left"/>
              <w:rPr>
                <w:rFonts w:ascii="宋体" w:hAnsi="宋体" w:cs="宋体"/>
                <w:szCs w:val="21"/>
              </w:rPr>
            </w:pPr>
            <w:r>
              <w:rPr>
                <w:rFonts w:ascii="宋体" w:hAnsi="宋体" w:cs="宋体" w:hint="eastAsia"/>
                <w:szCs w:val="21"/>
              </w:rPr>
              <w:t>3.要求支持多人同时书写，互不影响。不论是笔迹、图片、图形都可以实现任意部分的擦除。</w:t>
            </w:r>
          </w:p>
          <w:p w14:paraId="57B14718" w14:textId="77777777" w:rsidR="00C37DAC" w:rsidRDefault="00C37DAC" w:rsidP="004B59CA">
            <w:pPr>
              <w:jc w:val="left"/>
              <w:rPr>
                <w:rFonts w:ascii="宋体" w:hAnsi="宋体" w:cs="宋体"/>
                <w:szCs w:val="21"/>
              </w:rPr>
            </w:pPr>
            <w:r>
              <w:rPr>
                <w:rFonts w:ascii="宋体" w:hAnsi="宋体" w:cs="宋体" w:hint="eastAsia"/>
                <w:szCs w:val="21"/>
              </w:rPr>
              <w:t>4.要求支持边写边擦，擦除过程中擦除面积随手的接触面积大小改变而随时改变。</w:t>
            </w:r>
          </w:p>
          <w:p w14:paraId="47014859" w14:textId="77777777" w:rsidR="00C37DAC" w:rsidRDefault="00C37DAC" w:rsidP="004B59CA">
            <w:pPr>
              <w:jc w:val="left"/>
              <w:rPr>
                <w:rFonts w:ascii="宋体" w:hAnsi="宋体" w:cs="宋体"/>
                <w:szCs w:val="21"/>
              </w:rPr>
            </w:pPr>
            <w:r>
              <w:rPr>
                <w:rFonts w:ascii="宋体" w:hAnsi="宋体" w:cs="宋体" w:hint="eastAsia"/>
                <w:szCs w:val="21"/>
              </w:rPr>
              <w:t>5.桌面模式下可以使用白板的所有工具，桌面模式下支持工具条最小化成一个按钮。</w:t>
            </w:r>
          </w:p>
          <w:p w14:paraId="17415600" w14:textId="77777777" w:rsidR="00C37DAC" w:rsidRDefault="00C37DAC" w:rsidP="004B59CA">
            <w:pPr>
              <w:jc w:val="left"/>
              <w:rPr>
                <w:rFonts w:ascii="宋体" w:hAnsi="宋体" w:cs="宋体"/>
                <w:szCs w:val="21"/>
              </w:rPr>
            </w:pPr>
            <w:r>
              <w:rPr>
                <w:rFonts w:ascii="宋体" w:hAnsi="宋体" w:cs="宋体" w:hint="eastAsia"/>
                <w:szCs w:val="21"/>
              </w:rPr>
              <w:t>6.要求支持将白板外的任意文件截图发送到白板，并对截</w:t>
            </w:r>
            <w:proofErr w:type="gramStart"/>
            <w:r>
              <w:rPr>
                <w:rFonts w:ascii="宋体" w:hAnsi="宋体" w:cs="宋体" w:hint="eastAsia"/>
                <w:szCs w:val="21"/>
              </w:rPr>
              <w:t>图内容</w:t>
            </w:r>
            <w:proofErr w:type="gramEnd"/>
            <w:r>
              <w:rPr>
                <w:rFonts w:ascii="宋体" w:hAnsi="宋体" w:cs="宋体" w:hint="eastAsia"/>
                <w:szCs w:val="21"/>
              </w:rPr>
              <w:t>进行讲解和批注。</w:t>
            </w:r>
          </w:p>
          <w:p w14:paraId="408D0568" w14:textId="77777777" w:rsidR="00C37DAC" w:rsidRDefault="00C37DAC" w:rsidP="004B59CA">
            <w:pPr>
              <w:jc w:val="left"/>
              <w:rPr>
                <w:rFonts w:ascii="宋体" w:hAnsi="宋体" w:cs="宋体"/>
                <w:szCs w:val="21"/>
              </w:rPr>
            </w:pPr>
            <w:r>
              <w:rPr>
                <w:rFonts w:ascii="宋体" w:hAnsi="宋体" w:cs="宋体" w:hint="eastAsia"/>
                <w:szCs w:val="21"/>
              </w:rPr>
              <w:t>7.要求支持单窗口下，全屏中英文、数字的混合智能同时识别（拒绝采用分页及切换不同输入法选择方式），默认识别字体为微软雅黑。支持擦除文字，如：中国China</w:t>
            </w:r>
            <w:r>
              <w:rPr>
                <w:rFonts w:ascii="宋体" w:hAnsi="宋体" w:cs="宋体"/>
                <w:szCs w:val="21"/>
              </w:rPr>
              <w:t>总面积约960万平方千米</w:t>
            </w:r>
            <w:r>
              <w:rPr>
                <w:rFonts w:ascii="宋体" w:hAnsi="宋体" w:cs="宋体" w:hint="eastAsia"/>
                <w:szCs w:val="21"/>
              </w:rPr>
              <w:t>。识别的文字支持修改字体和字号。</w:t>
            </w:r>
          </w:p>
          <w:p w14:paraId="7D154497" w14:textId="77777777" w:rsidR="00C37DAC" w:rsidRDefault="00C37DAC" w:rsidP="004B59CA">
            <w:pPr>
              <w:jc w:val="left"/>
              <w:rPr>
                <w:rFonts w:ascii="宋体" w:hAnsi="宋体" w:cs="宋体"/>
                <w:szCs w:val="21"/>
              </w:rPr>
            </w:pPr>
            <w:r>
              <w:rPr>
                <w:rFonts w:ascii="宋体" w:hAnsi="宋体" w:cs="宋体" w:hint="eastAsia"/>
                <w:szCs w:val="21"/>
              </w:rPr>
              <w:t>8.资源访问</w:t>
            </w:r>
            <w:proofErr w:type="gramStart"/>
            <w:r>
              <w:rPr>
                <w:rFonts w:ascii="宋体" w:hAnsi="宋体" w:cs="宋体" w:hint="eastAsia"/>
                <w:szCs w:val="21"/>
              </w:rPr>
              <w:t>需支持</w:t>
            </w:r>
            <w:proofErr w:type="gramEnd"/>
            <w:r>
              <w:rPr>
                <w:rFonts w:ascii="宋体" w:hAnsi="宋体" w:cs="宋体" w:hint="eastAsia"/>
                <w:szCs w:val="21"/>
              </w:rPr>
              <w:t>多种渠道，要求支持从本地素材库一键拖拽资源到白板中；也可以从我的电脑中添加本地资源到白板中。</w:t>
            </w:r>
          </w:p>
          <w:p w14:paraId="33F53E95" w14:textId="77777777" w:rsidR="00C37DAC" w:rsidRDefault="00C37DAC" w:rsidP="004B59CA">
            <w:pPr>
              <w:jc w:val="left"/>
              <w:rPr>
                <w:rFonts w:ascii="宋体" w:hAnsi="宋体" w:cs="宋体"/>
                <w:szCs w:val="21"/>
              </w:rPr>
            </w:pPr>
            <w:r>
              <w:rPr>
                <w:rFonts w:ascii="宋体" w:hAnsi="宋体" w:cs="宋体" w:hint="eastAsia"/>
                <w:szCs w:val="21"/>
              </w:rPr>
              <w:t>9.要求支持智能录制微视频和课堂内容，保存到本机上并可一键上</w:t>
            </w:r>
            <w:proofErr w:type="gramStart"/>
            <w:r>
              <w:rPr>
                <w:rFonts w:ascii="宋体" w:hAnsi="宋体" w:cs="宋体" w:hint="eastAsia"/>
                <w:szCs w:val="21"/>
              </w:rPr>
              <w:t>传教育云教师</w:t>
            </w:r>
            <w:proofErr w:type="gramEnd"/>
            <w:r>
              <w:rPr>
                <w:rFonts w:ascii="宋体" w:hAnsi="宋体" w:cs="宋体" w:hint="eastAsia"/>
                <w:szCs w:val="21"/>
              </w:rPr>
              <w:t>空间。</w:t>
            </w:r>
          </w:p>
          <w:p w14:paraId="626E98FE" w14:textId="77777777" w:rsidR="00C37DAC" w:rsidRDefault="00C37DAC" w:rsidP="004B59CA">
            <w:pPr>
              <w:jc w:val="left"/>
              <w:rPr>
                <w:rFonts w:ascii="宋体" w:hAnsi="宋体" w:cs="宋体"/>
                <w:szCs w:val="21"/>
              </w:rPr>
            </w:pPr>
            <w:r>
              <w:rPr>
                <w:rFonts w:ascii="宋体" w:hAnsi="宋体" w:cs="宋体" w:hint="eastAsia"/>
                <w:szCs w:val="21"/>
              </w:rPr>
              <w:t>10.要求支持一键切换学科模式，对应的背景主题、学科工具、资源素材、自动切换到对应学科。</w:t>
            </w:r>
          </w:p>
          <w:p w14:paraId="47F03153" w14:textId="77777777" w:rsidR="00C37DAC" w:rsidRDefault="00C37DAC" w:rsidP="004B59CA">
            <w:pPr>
              <w:jc w:val="left"/>
              <w:rPr>
                <w:rFonts w:ascii="宋体" w:hAnsi="宋体" w:cs="宋体"/>
                <w:szCs w:val="21"/>
              </w:rPr>
            </w:pPr>
            <w:r>
              <w:rPr>
                <w:rFonts w:ascii="宋体" w:hAnsi="宋体" w:cs="宋体" w:hint="eastAsia"/>
                <w:szCs w:val="21"/>
              </w:rPr>
              <w:t>11.要求支持公式和图形的智能识别，公式识别：如a</w:t>
            </w:r>
            <w:r>
              <w:rPr>
                <w:rFonts w:ascii="宋体" w:hAnsi="宋体" w:cs="宋体"/>
                <w:szCs w:val="21"/>
              </w:rPr>
              <w:t>x²</w:t>
            </w:r>
            <w:r>
              <w:rPr>
                <w:rFonts w:ascii="宋体" w:hAnsi="宋体" w:cs="宋体" w:hint="eastAsia"/>
                <w:szCs w:val="21"/>
              </w:rPr>
              <w:t>+</w:t>
            </w:r>
            <w:r>
              <w:rPr>
                <w:rFonts w:ascii="宋体" w:hAnsi="宋体" w:cs="宋体"/>
                <w:szCs w:val="21"/>
              </w:rPr>
              <w:t>bx+C=0</w:t>
            </w:r>
            <w:r>
              <w:rPr>
                <w:rFonts w:ascii="宋体" w:hAnsi="宋体" w:cs="宋体" w:hint="eastAsia"/>
                <w:szCs w:val="21"/>
              </w:rPr>
              <w:t>等，图形识别：包括任何规则和不规则图形，如三角形、五角星等。</w:t>
            </w:r>
          </w:p>
          <w:p w14:paraId="64A109F4" w14:textId="77777777" w:rsidR="00C37DAC" w:rsidRDefault="00C37DAC" w:rsidP="004B59CA">
            <w:pPr>
              <w:jc w:val="left"/>
              <w:rPr>
                <w:rFonts w:ascii="宋体" w:hAnsi="宋体" w:cs="宋体"/>
                <w:szCs w:val="21"/>
              </w:rPr>
            </w:pPr>
            <w:r>
              <w:rPr>
                <w:rFonts w:ascii="宋体" w:hAnsi="宋体" w:cs="宋体" w:hint="eastAsia"/>
                <w:szCs w:val="21"/>
              </w:rPr>
              <w:t>12.要求支持备授课两种模式，备课模式</w:t>
            </w:r>
            <w:proofErr w:type="gramStart"/>
            <w:r>
              <w:rPr>
                <w:rFonts w:ascii="宋体" w:hAnsi="宋体" w:cs="宋体" w:hint="eastAsia"/>
                <w:szCs w:val="21"/>
              </w:rPr>
              <w:t>下老师</w:t>
            </w:r>
            <w:proofErr w:type="gramEnd"/>
            <w:r>
              <w:rPr>
                <w:rFonts w:ascii="宋体" w:hAnsi="宋体" w:cs="宋体" w:hint="eastAsia"/>
                <w:szCs w:val="21"/>
              </w:rPr>
              <w:t>可根据教学需求对页面中任意的对象进行交互动画设置，如渐变、擦除、百叶窗等特效，还能设置动画进入或退出的速度和方式</w:t>
            </w:r>
          </w:p>
          <w:p w14:paraId="1107B673" w14:textId="77777777" w:rsidR="00C37DAC" w:rsidRDefault="00C37DAC" w:rsidP="004B59CA">
            <w:pPr>
              <w:jc w:val="left"/>
              <w:rPr>
                <w:rFonts w:ascii="宋体" w:hAnsi="宋体" w:cs="宋体"/>
                <w:szCs w:val="21"/>
              </w:rPr>
            </w:pPr>
            <w:r>
              <w:rPr>
                <w:rFonts w:ascii="宋体" w:hAnsi="宋体" w:cs="宋体" w:hint="eastAsia"/>
                <w:szCs w:val="21"/>
              </w:rPr>
              <w:t>13.要求书写</w:t>
            </w:r>
            <w:proofErr w:type="gramStart"/>
            <w:r>
              <w:rPr>
                <w:rFonts w:ascii="宋体" w:hAnsi="宋体" w:cs="宋体" w:hint="eastAsia"/>
                <w:szCs w:val="21"/>
              </w:rPr>
              <w:t>笔包括</w:t>
            </w:r>
            <w:proofErr w:type="gramEnd"/>
            <w:r>
              <w:rPr>
                <w:rFonts w:ascii="宋体" w:hAnsi="宋体" w:cs="宋体" w:hint="eastAsia"/>
                <w:szCs w:val="21"/>
              </w:rPr>
              <w:t>硬笔（普通笔）、荧光笔、印章笔、纹理笔、毛笔、钢笔、排刷、激光笔、文本输入等多种笔型，同时印章笔和纹理笔不仅内置部分图案，老师还可以自己添加喜欢的图案；切换笔形后，图标显示为当前笔形及笔的颜色和粗细。</w:t>
            </w:r>
          </w:p>
          <w:p w14:paraId="6FEF2753" w14:textId="77777777" w:rsidR="00C37DAC" w:rsidRDefault="00C37DAC" w:rsidP="004B59CA">
            <w:pPr>
              <w:jc w:val="left"/>
              <w:rPr>
                <w:rFonts w:ascii="宋体" w:hAnsi="宋体" w:cs="宋体"/>
                <w:szCs w:val="21"/>
              </w:rPr>
            </w:pPr>
            <w:r>
              <w:rPr>
                <w:rFonts w:ascii="宋体" w:hAnsi="宋体" w:cs="宋体" w:hint="eastAsia"/>
                <w:szCs w:val="21"/>
              </w:rPr>
              <w:lastRenderedPageBreak/>
              <w:t>14.要求板擦包括任意擦除、区域擦除、对象擦除以及全屏擦除。</w:t>
            </w:r>
          </w:p>
          <w:p w14:paraId="44C49B48" w14:textId="77777777" w:rsidR="00C37DAC" w:rsidRDefault="00C37DAC" w:rsidP="004B59CA">
            <w:pPr>
              <w:jc w:val="left"/>
              <w:rPr>
                <w:rFonts w:ascii="宋体" w:hAnsi="宋体" w:cs="宋体"/>
                <w:szCs w:val="21"/>
              </w:rPr>
            </w:pPr>
            <w:r>
              <w:rPr>
                <w:rFonts w:ascii="宋体" w:hAnsi="宋体" w:cs="宋体"/>
                <w:szCs w:val="21"/>
              </w:rPr>
              <w:t>15.</w:t>
            </w:r>
            <w:r>
              <w:rPr>
                <w:rFonts w:ascii="宋体" w:hAnsi="宋体" w:cs="宋体" w:hint="eastAsia"/>
                <w:szCs w:val="21"/>
              </w:rPr>
              <w:t>要求多点书写：支持不少于10人同时书写，并能达到流畅书写。</w:t>
            </w:r>
          </w:p>
          <w:p w14:paraId="4585E402" w14:textId="77777777" w:rsidR="00C37DAC" w:rsidRDefault="00C37DAC" w:rsidP="004B59CA">
            <w:pPr>
              <w:jc w:val="left"/>
              <w:rPr>
                <w:rFonts w:ascii="宋体" w:hAnsi="宋体" w:cs="宋体"/>
                <w:szCs w:val="21"/>
              </w:rPr>
            </w:pPr>
            <w:r>
              <w:rPr>
                <w:rFonts w:ascii="宋体" w:hAnsi="宋体" w:cs="宋体" w:hint="eastAsia"/>
                <w:szCs w:val="21"/>
              </w:rPr>
              <w:t>16.要求软件</w:t>
            </w:r>
            <w:proofErr w:type="gramStart"/>
            <w:r>
              <w:rPr>
                <w:rFonts w:ascii="宋体" w:hAnsi="宋体" w:cs="宋体" w:hint="eastAsia"/>
                <w:szCs w:val="21"/>
              </w:rPr>
              <w:t>支持分</w:t>
            </w:r>
            <w:proofErr w:type="gramEnd"/>
            <w:r>
              <w:rPr>
                <w:rFonts w:ascii="宋体" w:hAnsi="宋体" w:cs="宋体" w:hint="eastAsia"/>
                <w:szCs w:val="21"/>
              </w:rPr>
              <w:t>学科的模式设定，包含语文、数学、化学、英语、物理和生物等6类学科设定，每个学科的教学工具均归类在独立的学科模式中，适应教学的实际需要。</w:t>
            </w:r>
          </w:p>
          <w:p w14:paraId="3C890C2D" w14:textId="77777777" w:rsidR="00C37DAC" w:rsidRDefault="00C37DAC" w:rsidP="004B59CA">
            <w:pPr>
              <w:jc w:val="left"/>
              <w:rPr>
                <w:rFonts w:ascii="宋体" w:hAnsi="宋体" w:cs="宋体"/>
                <w:szCs w:val="21"/>
              </w:rPr>
            </w:pPr>
            <w:r>
              <w:rPr>
                <w:rFonts w:ascii="宋体" w:hAnsi="宋体" w:cs="宋体" w:hint="eastAsia"/>
                <w:szCs w:val="21"/>
              </w:rPr>
              <w:t>17.要求图形输入支持多种方式，可以从菜单中快速选择二维和三维图形；可以通过量角器直接画角度、通过圆规画弧度和扇形，通过直尺画直线，并且能标注角度、半径和长度；也可以通过图形智能识别画各种不规则图形。</w:t>
            </w:r>
          </w:p>
          <w:p w14:paraId="70A4DFF4" w14:textId="77777777" w:rsidR="00C37DAC" w:rsidRDefault="00C37DAC" w:rsidP="004B59CA">
            <w:pPr>
              <w:jc w:val="left"/>
              <w:rPr>
                <w:rFonts w:ascii="宋体" w:hAnsi="宋体" w:cs="宋体"/>
                <w:szCs w:val="21"/>
              </w:rPr>
            </w:pPr>
            <w:r>
              <w:rPr>
                <w:rFonts w:ascii="宋体" w:hAnsi="宋体" w:cs="宋体" w:hint="eastAsia"/>
                <w:szCs w:val="21"/>
              </w:rPr>
              <w:t>18.office文档：提供PPT、Word、Excel等文档的嵌入打开，演示、批注，及批注保存功能；在PPT播放模式下，既可以批注，也可以快速上下页切换；可将PPT文件导入到白板软件中，并保持PPT文件中对象的独立性和PPT原有的背景和版式，其中图片、文本、音频、视频、以对象形式导入可进行再次编辑和保存。</w:t>
            </w:r>
          </w:p>
          <w:p w14:paraId="00308A08" w14:textId="77777777" w:rsidR="00C37DAC" w:rsidRDefault="00C37DAC" w:rsidP="004B59CA">
            <w:pPr>
              <w:jc w:val="left"/>
              <w:rPr>
                <w:rFonts w:ascii="宋体" w:hAnsi="宋体" w:cs="宋体"/>
                <w:szCs w:val="21"/>
              </w:rPr>
            </w:pPr>
            <w:r>
              <w:rPr>
                <w:rFonts w:ascii="宋体" w:hAnsi="宋体" w:cs="宋体"/>
                <w:szCs w:val="21"/>
              </w:rPr>
              <w:t>19.</w:t>
            </w:r>
            <w:r>
              <w:rPr>
                <w:rFonts w:ascii="宋体" w:hAnsi="宋体" w:cs="宋体" w:hint="eastAsia"/>
                <w:szCs w:val="21"/>
              </w:rPr>
              <w:t>多页面切换模式：可实现不同页面文档的快速翻页，实现页面预览功能。并且可以快速实现复制页面、删除页面、移动页面位置。</w:t>
            </w:r>
          </w:p>
          <w:p w14:paraId="612C0815" w14:textId="77777777" w:rsidR="00C37DAC" w:rsidRDefault="00C37DAC" w:rsidP="004B59CA">
            <w:pPr>
              <w:jc w:val="left"/>
              <w:rPr>
                <w:rFonts w:ascii="宋体" w:hAnsi="宋体" w:cs="宋体"/>
                <w:szCs w:val="21"/>
              </w:rPr>
            </w:pPr>
            <w:r>
              <w:rPr>
                <w:rFonts w:ascii="宋体" w:hAnsi="宋体" w:cs="宋体" w:hint="eastAsia"/>
                <w:szCs w:val="21"/>
              </w:rPr>
              <w:t>20.要求提供相关学科的教学辅助工具，服务方便于教师的课堂教学。如：提供直尺、三角板、圆规、量角器，同时可以在这些几何工具的辅助下画直线、圆、角、弧线、扇形等图形，使用圆规绘制弧线和扇形时可显示绘制角度；学科及教学背景：提供丰富的学科背景和教学背景模板</w:t>
            </w:r>
            <w:proofErr w:type="gramStart"/>
            <w:r>
              <w:rPr>
                <w:rFonts w:ascii="宋体" w:hAnsi="宋体" w:cs="宋体" w:hint="eastAsia"/>
                <w:szCs w:val="21"/>
              </w:rPr>
              <w:t>供老师</w:t>
            </w:r>
            <w:proofErr w:type="gramEnd"/>
            <w:r>
              <w:rPr>
                <w:rFonts w:ascii="宋体" w:hAnsi="宋体" w:cs="宋体" w:hint="eastAsia"/>
                <w:szCs w:val="21"/>
              </w:rPr>
              <w:t>使用，包括田字格、作文纸等。</w:t>
            </w:r>
          </w:p>
          <w:p w14:paraId="713EE9CA" w14:textId="77777777" w:rsidR="00C37DAC" w:rsidRDefault="00C37DAC" w:rsidP="004B59CA">
            <w:pPr>
              <w:jc w:val="left"/>
              <w:rPr>
                <w:rFonts w:ascii="宋体" w:hAnsi="宋体" w:cs="宋体"/>
                <w:szCs w:val="21"/>
              </w:rPr>
            </w:pPr>
            <w:r>
              <w:rPr>
                <w:rFonts w:ascii="宋体" w:hAnsi="宋体" w:cs="宋体"/>
                <w:szCs w:val="21"/>
              </w:rPr>
              <w:t>21.</w:t>
            </w:r>
            <w:r>
              <w:rPr>
                <w:rFonts w:ascii="宋体" w:hAnsi="宋体" w:cs="宋体" w:hint="eastAsia"/>
                <w:szCs w:val="21"/>
              </w:rPr>
              <w:t>要求提供矩形、三角形、椭圆形、梯形、虚线、箭头、任意三角形、任意多边形等多种图形的绘图功能，并能随意设置图形颜色，给图形填充不同的颜色，大小调整、旋转、删除、复制、层级等常用功能并能对页面中的任何对象（包含书写的笔迹、进行复制、粘贴、移动、放大、缩小、旋转等编辑。</w:t>
            </w:r>
          </w:p>
          <w:p w14:paraId="159BE2A5" w14:textId="77777777" w:rsidR="00C37DAC" w:rsidRDefault="00C37DAC" w:rsidP="004B59CA">
            <w:pPr>
              <w:jc w:val="left"/>
              <w:rPr>
                <w:rFonts w:ascii="宋体" w:hAnsi="宋体" w:cs="宋体"/>
                <w:szCs w:val="21"/>
              </w:rPr>
            </w:pPr>
            <w:r>
              <w:rPr>
                <w:rFonts w:ascii="宋体" w:hAnsi="宋体" w:cs="宋体" w:hint="eastAsia"/>
                <w:szCs w:val="21"/>
              </w:rPr>
              <w:t>22.要求提供立方体、三棱锥、四棱锥、圆柱体、圆锥、圆台、球体、半球体、二面体等立体图形的绘制工具。</w:t>
            </w:r>
          </w:p>
          <w:p w14:paraId="18529BF3" w14:textId="77777777" w:rsidR="00C37DAC" w:rsidRDefault="00C37DAC" w:rsidP="004B59CA">
            <w:pPr>
              <w:jc w:val="left"/>
              <w:rPr>
                <w:rFonts w:ascii="等线" w:hAnsi="等线"/>
                <w:b/>
                <w:szCs w:val="21"/>
              </w:rPr>
            </w:pPr>
            <w:r>
              <w:rPr>
                <w:rFonts w:ascii="等线" w:hAnsi="等线" w:hint="eastAsia"/>
                <w:b/>
                <w:szCs w:val="21"/>
              </w:rPr>
              <w:t>五</w:t>
            </w:r>
            <w:r>
              <w:rPr>
                <w:rFonts w:ascii="等线" w:hAnsi="等线"/>
                <w:b/>
                <w:szCs w:val="21"/>
              </w:rPr>
              <w:t>、</w:t>
            </w:r>
            <w:r>
              <w:rPr>
                <w:rFonts w:ascii="等线" w:hAnsi="等线" w:hint="eastAsia"/>
                <w:b/>
                <w:szCs w:val="21"/>
              </w:rPr>
              <w:t>学堂</w:t>
            </w:r>
            <w:r>
              <w:rPr>
                <w:rFonts w:ascii="等线" w:hAnsi="等线"/>
                <w:b/>
                <w:szCs w:val="21"/>
              </w:rPr>
              <w:t>教育管理系统</w:t>
            </w:r>
            <w:r>
              <w:rPr>
                <w:rFonts w:ascii="等线" w:hAnsi="等线" w:hint="eastAsia"/>
                <w:b/>
                <w:szCs w:val="21"/>
              </w:rPr>
              <w:t>要求</w:t>
            </w:r>
          </w:p>
          <w:p w14:paraId="3435821C" w14:textId="77777777" w:rsidR="00C37DAC" w:rsidRDefault="00C37DAC" w:rsidP="004B59CA">
            <w:pPr>
              <w:jc w:val="left"/>
              <w:rPr>
                <w:rFonts w:ascii="等线" w:hAnsi="等线"/>
                <w:b/>
                <w:szCs w:val="21"/>
              </w:rPr>
            </w:pPr>
            <w:r>
              <w:rPr>
                <w:rFonts w:ascii="等线" w:hAnsi="等线" w:hint="eastAsia"/>
                <w:b/>
                <w:szCs w:val="21"/>
              </w:rPr>
              <w:t>软件界面</w:t>
            </w:r>
          </w:p>
          <w:p w14:paraId="03CD34EE" w14:textId="77777777" w:rsidR="00C37DAC" w:rsidRDefault="00C37DAC" w:rsidP="004B59CA">
            <w:pPr>
              <w:jc w:val="left"/>
              <w:rPr>
                <w:rFonts w:ascii="等线" w:hAnsi="等线"/>
                <w:szCs w:val="21"/>
              </w:rPr>
            </w:pPr>
            <w:r>
              <w:rPr>
                <w:rFonts w:ascii="宋体" w:hAnsi="宋体" w:hint="eastAsia"/>
                <w:bCs/>
                <w:color w:val="000000"/>
                <w:szCs w:val="21"/>
              </w:rPr>
              <w:t>★</w:t>
            </w:r>
            <w:r>
              <w:rPr>
                <w:rFonts w:ascii="等线" w:hAnsi="等线" w:hint="eastAsia"/>
                <w:szCs w:val="21"/>
              </w:rPr>
              <w:t>1.</w:t>
            </w:r>
            <w:r>
              <w:rPr>
                <w:rFonts w:ascii="等线" w:hAnsi="等线" w:hint="eastAsia"/>
                <w:szCs w:val="21"/>
              </w:rPr>
              <w:t>要求软件能够实现资源中心、智慧课堂大数据中心、常用工具、收藏夹、应用市场功能。</w:t>
            </w:r>
          </w:p>
          <w:p w14:paraId="7274503F" w14:textId="77777777" w:rsidR="00C37DAC" w:rsidRDefault="00C37DAC" w:rsidP="004B59CA">
            <w:pPr>
              <w:jc w:val="left"/>
              <w:rPr>
                <w:rFonts w:ascii="等线" w:hAnsi="等线"/>
                <w:b/>
                <w:szCs w:val="21"/>
              </w:rPr>
            </w:pPr>
            <w:proofErr w:type="gramStart"/>
            <w:r>
              <w:rPr>
                <w:rFonts w:ascii="等线" w:hAnsi="等线" w:hint="eastAsia"/>
                <w:b/>
                <w:szCs w:val="21"/>
              </w:rPr>
              <w:t>精准备课</w:t>
            </w:r>
            <w:proofErr w:type="gramEnd"/>
            <w:r>
              <w:rPr>
                <w:rFonts w:ascii="等线" w:hAnsi="等线" w:hint="eastAsia"/>
                <w:b/>
                <w:szCs w:val="21"/>
              </w:rPr>
              <w:t>系统</w:t>
            </w:r>
          </w:p>
          <w:p w14:paraId="73376D28" w14:textId="77777777" w:rsidR="00C37DAC" w:rsidRDefault="00C37DAC" w:rsidP="004B59CA">
            <w:pPr>
              <w:jc w:val="left"/>
              <w:rPr>
                <w:rFonts w:ascii="等线" w:hAnsi="等线"/>
                <w:szCs w:val="21"/>
              </w:rPr>
            </w:pPr>
            <w:r>
              <w:rPr>
                <w:rFonts w:ascii="等线" w:hAnsi="等线" w:hint="eastAsia"/>
                <w:szCs w:val="21"/>
              </w:rPr>
              <w:t>1</w:t>
            </w:r>
            <w:r>
              <w:rPr>
                <w:rFonts w:ascii="等线" w:hAnsi="等线"/>
                <w:szCs w:val="21"/>
              </w:rPr>
              <w:t>.</w:t>
            </w:r>
            <w:r>
              <w:rPr>
                <w:rFonts w:ascii="等线" w:hAnsi="等线" w:hint="eastAsia"/>
                <w:szCs w:val="21"/>
              </w:rPr>
              <w:t>要求软件能够实现云技术，备课资源能够云端存储，教师能够在线查看和编辑备课资源，备课不受时间空间限制功能。</w:t>
            </w:r>
          </w:p>
          <w:p w14:paraId="30638381" w14:textId="77777777" w:rsidR="00C37DAC" w:rsidRDefault="00C37DAC" w:rsidP="004B59CA">
            <w:pPr>
              <w:jc w:val="left"/>
              <w:rPr>
                <w:rFonts w:ascii="等线" w:hAnsi="等线"/>
                <w:color w:val="FF0000"/>
                <w:szCs w:val="21"/>
              </w:rPr>
            </w:pPr>
            <w:r>
              <w:rPr>
                <w:rFonts w:ascii="宋体" w:hAnsi="宋体" w:hint="eastAsia"/>
                <w:bCs/>
                <w:color w:val="000000"/>
                <w:szCs w:val="21"/>
              </w:rPr>
              <w:t>★</w:t>
            </w:r>
            <w:r>
              <w:rPr>
                <w:rFonts w:ascii="等线" w:hAnsi="等线"/>
                <w:szCs w:val="21"/>
              </w:rPr>
              <w:t>2.</w:t>
            </w:r>
            <w:r>
              <w:rPr>
                <w:rFonts w:ascii="等线" w:hAnsi="等线" w:hint="eastAsia"/>
                <w:szCs w:val="21"/>
              </w:rPr>
              <w:t>要求软件能够实现根据教材章节自动给教师匹配的完整备课包，备课</w:t>
            </w:r>
            <w:proofErr w:type="gramStart"/>
            <w:r>
              <w:rPr>
                <w:rFonts w:ascii="等线" w:hAnsi="等线" w:hint="eastAsia"/>
                <w:szCs w:val="21"/>
              </w:rPr>
              <w:t>包设计</w:t>
            </w:r>
            <w:proofErr w:type="gramEnd"/>
            <w:r>
              <w:rPr>
                <w:rFonts w:ascii="等线" w:hAnsi="等线" w:hint="eastAsia"/>
                <w:szCs w:val="21"/>
              </w:rPr>
              <w:t>了一堂课程的完整教学活动和教学</w:t>
            </w:r>
            <w:r>
              <w:rPr>
                <w:rFonts w:ascii="等线" w:hAnsi="等线" w:hint="eastAsia"/>
                <w:szCs w:val="21"/>
              </w:rPr>
              <w:lastRenderedPageBreak/>
              <w:t>活动需要的资源素材，备课</w:t>
            </w:r>
            <w:proofErr w:type="gramStart"/>
            <w:r>
              <w:rPr>
                <w:rFonts w:ascii="等线" w:hAnsi="等线" w:hint="eastAsia"/>
                <w:szCs w:val="21"/>
              </w:rPr>
              <w:t>包内容</w:t>
            </w:r>
            <w:proofErr w:type="gramEnd"/>
            <w:r>
              <w:rPr>
                <w:rFonts w:ascii="等线" w:hAnsi="等线" w:hint="eastAsia"/>
                <w:szCs w:val="21"/>
              </w:rPr>
              <w:t>覆盖了课前、课中、课后全场景教学环节，课前包含学生预习</w:t>
            </w:r>
            <w:proofErr w:type="gramStart"/>
            <w:r>
              <w:rPr>
                <w:rFonts w:ascii="等线" w:hAnsi="等线" w:hint="eastAsia"/>
                <w:szCs w:val="21"/>
              </w:rPr>
              <w:t>的学案以及</w:t>
            </w:r>
            <w:proofErr w:type="gramEnd"/>
            <w:r>
              <w:rPr>
                <w:rFonts w:ascii="等线" w:hAnsi="等线" w:hint="eastAsia"/>
                <w:szCs w:val="21"/>
              </w:rPr>
              <w:t>自我检测的试题，课中包含了课上要用的课件、</w:t>
            </w:r>
            <w:proofErr w:type="gramStart"/>
            <w:r>
              <w:rPr>
                <w:rFonts w:ascii="等线" w:hAnsi="等线" w:hint="eastAsia"/>
                <w:szCs w:val="21"/>
              </w:rPr>
              <w:t>微课以及</w:t>
            </w:r>
            <w:proofErr w:type="gramEnd"/>
            <w:r>
              <w:rPr>
                <w:rFonts w:ascii="等线" w:hAnsi="等线" w:hint="eastAsia"/>
                <w:szCs w:val="21"/>
              </w:rPr>
              <w:t>课堂练习，课后包括课后作业，对于课中资料，老师可以一键发布到课程表，上课时老师启动大屏端的白板软件就能自动获得此课中资料，老师可以对备课包进行二次编辑功能。</w:t>
            </w:r>
          </w:p>
          <w:p w14:paraId="74B8BBF5" w14:textId="77777777" w:rsidR="00C37DAC" w:rsidRDefault="00C37DAC" w:rsidP="004B59CA">
            <w:pPr>
              <w:jc w:val="left"/>
              <w:rPr>
                <w:rFonts w:ascii="等线" w:hAnsi="等线"/>
                <w:color w:val="FF0000"/>
                <w:szCs w:val="21"/>
              </w:rPr>
            </w:pPr>
            <w:r>
              <w:rPr>
                <w:rFonts w:ascii="宋体" w:hAnsi="宋体" w:hint="eastAsia"/>
                <w:bCs/>
                <w:color w:val="000000"/>
                <w:szCs w:val="21"/>
              </w:rPr>
              <w:t>★</w:t>
            </w:r>
            <w:r>
              <w:rPr>
                <w:rFonts w:ascii="等线" w:hAnsi="等线"/>
                <w:szCs w:val="21"/>
              </w:rPr>
              <w:t>3.</w:t>
            </w:r>
            <w:r>
              <w:rPr>
                <w:rFonts w:ascii="等线" w:hAnsi="等线" w:hint="eastAsia"/>
                <w:szCs w:val="21"/>
              </w:rPr>
              <w:t>要求软件能够实现备课时，老师可以从云端选取备课素材，云端资源包括个人资源，校本资源和公共资源，添加云端资源时按老师当前课程对应的章节和知识点智能推送相应的课件、学案、微课、试题和试卷；同时支持老师上传本地资源。老师</w:t>
            </w:r>
            <w:proofErr w:type="gramStart"/>
            <w:r>
              <w:rPr>
                <w:rFonts w:ascii="等线" w:hAnsi="等线" w:hint="eastAsia"/>
                <w:szCs w:val="21"/>
              </w:rPr>
              <w:t>在组卷的</w:t>
            </w:r>
            <w:proofErr w:type="gramEnd"/>
            <w:r>
              <w:rPr>
                <w:rFonts w:ascii="等线" w:hAnsi="等线" w:hint="eastAsia"/>
                <w:szCs w:val="21"/>
              </w:rPr>
              <w:t>过程中，不仅支持从题库、错题集中选择试题，而且可以根据老师对试卷的个性化需求，系统自动</w:t>
            </w:r>
            <w:proofErr w:type="gramStart"/>
            <w:r>
              <w:rPr>
                <w:rFonts w:ascii="等线" w:hAnsi="等线" w:hint="eastAsia"/>
                <w:szCs w:val="21"/>
              </w:rPr>
              <w:t>智能组卷功能</w:t>
            </w:r>
            <w:proofErr w:type="gramEnd"/>
            <w:r>
              <w:rPr>
                <w:rFonts w:ascii="等线" w:hAnsi="等线" w:hint="eastAsia"/>
                <w:szCs w:val="21"/>
              </w:rPr>
              <w:t>。</w:t>
            </w:r>
          </w:p>
          <w:p w14:paraId="6E0FACDF" w14:textId="77777777" w:rsidR="00C37DAC" w:rsidRDefault="00C37DAC" w:rsidP="004B59CA">
            <w:pPr>
              <w:jc w:val="left"/>
              <w:rPr>
                <w:rFonts w:ascii="等线" w:hAnsi="等线"/>
                <w:szCs w:val="21"/>
              </w:rPr>
            </w:pPr>
            <w:r>
              <w:rPr>
                <w:rFonts w:ascii="等线" w:hAnsi="等线"/>
                <w:szCs w:val="21"/>
              </w:rPr>
              <w:t>4.</w:t>
            </w:r>
            <w:r>
              <w:rPr>
                <w:rFonts w:ascii="等线" w:hAnsi="等线" w:hint="eastAsia"/>
                <w:szCs w:val="21"/>
              </w:rPr>
              <w:t>要求软件能够实现历史备课支持按章节、知识和时间三个维度查找，支持查看每一节课的课前、课中、课后资料、试题、试卷功能。</w:t>
            </w:r>
          </w:p>
          <w:p w14:paraId="6A67E56A" w14:textId="77777777" w:rsidR="00C37DAC" w:rsidRDefault="00C37DAC" w:rsidP="004B59CA">
            <w:pPr>
              <w:jc w:val="left"/>
              <w:rPr>
                <w:rFonts w:ascii="等线" w:hAnsi="等线"/>
                <w:szCs w:val="21"/>
              </w:rPr>
            </w:pPr>
            <w:r>
              <w:rPr>
                <w:rFonts w:ascii="等线" w:hAnsi="等线"/>
                <w:szCs w:val="21"/>
              </w:rPr>
              <w:t>5.</w:t>
            </w:r>
            <w:r>
              <w:rPr>
                <w:rFonts w:ascii="等线" w:hAnsi="等线" w:hint="eastAsia"/>
                <w:szCs w:val="21"/>
              </w:rPr>
              <w:t>要求软件能够实现支持集体备课，教师分享备课内容给其他教师，被分享教师有权选择接受或拒绝，接受后可以进行二次编辑功能。</w:t>
            </w:r>
          </w:p>
          <w:p w14:paraId="2ED8FDD5" w14:textId="77777777" w:rsidR="00C37DAC" w:rsidRDefault="00C37DAC" w:rsidP="004B59CA">
            <w:pPr>
              <w:jc w:val="left"/>
              <w:rPr>
                <w:rFonts w:ascii="等线" w:hAnsi="等线"/>
                <w:b/>
                <w:szCs w:val="21"/>
              </w:rPr>
            </w:pPr>
            <w:r>
              <w:rPr>
                <w:rFonts w:ascii="等线" w:hAnsi="等线" w:hint="eastAsia"/>
                <w:b/>
                <w:szCs w:val="21"/>
              </w:rPr>
              <w:t>系统参考课程包</w:t>
            </w:r>
          </w:p>
          <w:p w14:paraId="558EA48D" w14:textId="77777777" w:rsidR="00C37DAC" w:rsidRDefault="00C37DAC" w:rsidP="004B59CA">
            <w:pPr>
              <w:jc w:val="left"/>
              <w:rPr>
                <w:rFonts w:ascii="等线" w:hAnsi="等线"/>
                <w:szCs w:val="21"/>
              </w:rPr>
            </w:pPr>
            <w:r>
              <w:rPr>
                <w:rFonts w:ascii="宋体" w:hAnsi="宋体" w:hint="eastAsia"/>
                <w:bCs/>
                <w:color w:val="000000"/>
                <w:szCs w:val="21"/>
              </w:rPr>
              <w:t>★</w:t>
            </w:r>
            <w:r>
              <w:rPr>
                <w:rFonts w:ascii="等线" w:hAnsi="等线"/>
                <w:szCs w:val="21"/>
              </w:rPr>
              <w:t>1.</w:t>
            </w:r>
            <w:r>
              <w:rPr>
                <w:rFonts w:ascii="等线" w:hAnsi="等线" w:hint="eastAsia"/>
                <w:szCs w:val="21"/>
              </w:rPr>
              <w:t>要求软件能够实现提供基于整册书，同步到每课时的参考课程包，每课时的课程</w:t>
            </w:r>
            <w:proofErr w:type="gramStart"/>
            <w:r>
              <w:rPr>
                <w:rFonts w:ascii="等线" w:hAnsi="等线" w:hint="eastAsia"/>
                <w:szCs w:val="21"/>
              </w:rPr>
              <w:t>包内容</w:t>
            </w:r>
            <w:proofErr w:type="gramEnd"/>
            <w:r>
              <w:rPr>
                <w:rFonts w:ascii="等线" w:hAnsi="等线" w:hint="eastAsia"/>
                <w:szCs w:val="21"/>
              </w:rPr>
              <w:t>涵盖课前预习、课中授课和课后作业，包括不限于参考教案、与教案配套的课前预习任务、课中授课课件、课堂例题和练习题、课后配套作业等，课程包自动匹配到教师备课空间，教师可以直接引用其中任意模块的内容进行教学，支持教师进行二次编辑，教案内容至少包含以下教学环节：教学目标、教学重点、教学难点、教学准备、教学步骤、板书设计和教学反思功能。</w:t>
            </w:r>
          </w:p>
          <w:p w14:paraId="5C4B9CB2" w14:textId="77777777" w:rsidR="00C37DAC" w:rsidRDefault="00C37DAC" w:rsidP="004B59CA">
            <w:pPr>
              <w:jc w:val="left"/>
              <w:rPr>
                <w:rFonts w:ascii="等线" w:hAnsi="等线"/>
                <w:szCs w:val="21"/>
              </w:rPr>
            </w:pPr>
            <w:r>
              <w:rPr>
                <w:rFonts w:ascii="宋体" w:hAnsi="宋体" w:hint="eastAsia"/>
                <w:bCs/>
                <w:color w:val="000000"/>
                <w:szCs w:val="21"/>
              </w:rPr>
              <w:t>★</w:t>
            </w:r>
            <w:r>
              <w:rPr>
                <w:rFonts w:ascii="等线" w:hAnsi="等线"/>
                <w:szCs w:val="21"/>
              </w:rPr>
              <w:t>2.</w:t>
            </w:r>
            <w:r>
              <w:rPr>
                <w:rFonts w:ascii="等线" w:hAnsi="等线" w:hint="eastAsia"/>
                <w:szCs w:val="21"/>
              </w:rPr>
              <w:t>要求软件能够实现课程包中的内容可以发布到老师课程表的某节课或多节课功能。</w:t>
            </w:r>
          </w:p>
          <w:p w14:paraId="5BC752F2" w14:textId="77777777" w:rsidR="00C37DAC" w:rsidRDefault="00C37DAC" w:rsidP="004B59CA">
            <w:pPr>
              <w:jc w:val="left"/>
              <w:rPr>
                <w:rFonts w:ascii="等线" w:hAnsi="等线"/>
                <w:szCs w:val="21"/>
              </w:rPr>
            </w:pPr>
            <w:r>
              <w:rPr>
                <w:rFonts w:ascii="等线" w:hAnsi="等线"/>
                <w:szCs w:val="21"/>
              </w:rPr>
              <w:t>3.</w:t>
            </w:r>
            <w:r>
              <w:rPr>
                <w:rFonts w:ascii="等线" w:hAnsi="等线" w:hint="eastAsia"/>
                <w:szCs w:val="21"/>
              </w:rPr>
              <w:t>要求软件能够实现课程</w:t>
            </w:r>
            <w:proofErr w:type="gramStart"/>
            <w:r>
              <w:rPr>
                <w:rFonts w:ascii="等线" w:hAnsi="等线" w:hint="eastAsia"/>
                <w:szCs w:val="21"/>
              </w:rPr>
              <w:t>包内容</w:t>
            </w:r>
            <w:proofErr w:type="gramEnd"/>
            <w:r>
              <w:rPr>
                <w:rFonts w:ascii="等线" w:hAnsi="等线" w:hint="eastAsia"/>
                <w:szCs w:val="21"/>
              </w:rPr>
              <w:t>支持老师二次编辑，其中可以对课程内容删减或新增，可以通过云端、我上传的、我收藏的和本地资源在课程包中新增课件、教案、微课、试题和试卷等，并且修改后的个性课程</w:t>
            </w:r>
            <w:proofErr w:type="gramStart"/>
            <w:r>
              <w:rPr>
                <w:rFonts w:ascii="等线" w:hAnsi="等线" w:hint="eastAsia"/>
                <w:szCs w:val="21"/>
              </w:rPr>
              <w:t>包最后</w:t>
            </w:r>
            <w:proofErr w:type="gramEnd"/>
            <w:r>
              <w:rPr>
                <w:rFonts w:ascii="等线" w:hAnsi="等线" w:hint="eastAsia"/>
                <w:szCs w:val="21"/>
              </w:rPr>
              <w:t>会沉淀为优质校本资源功能。</w:t>
            </w:r>
          </w:p>
          <w:p w14:paraId="08C5F88A" w14:textId="77777777" w:rsidR="00C37DAC" w:rsidRDefault="00C37DAC" w:rsidP="004B59CA">
            <w:pPr>
              <w:jc w:val="left"/>
              <w:rPr>
                <w:rFonts w:ascii="等线" w:hAnsi="等线"/>
                <w:b/>
                <w:szCs w:val="21"/>
              </w:rPr>
            </w:pPr>
            <w:r>
              <w:rPr>
                <w:rFonts w:ascii="等线" w:hAnsi="等线"/>
                <w:szCs w:val="21"/>
              </w:rPr>
              <w:t>4.</w:t>
            </w:r>
            <w:r>
              <w:rPr>
                <w:rFonts w:ascii="等线" w:hAnsi="等线" w:hint="eastAsia"/>
                <w:szCs w:val="21"/>
              </w:rPr>
              <w:t>要求软件能够实现课程</w:t>
            </w:r>
            <w:proofErr w:type="gramStart"/>
            <w:r>
              <w:rPr>
                <w:rFonts w:ascii="等线" w:hAnsi="等线" w:hint="eastAsia"/>
                <w:szCs w:val="21"/>
              </w:rPr>
              <w:t>包支持</w:t>
            </w:r>
            <w:proofErr w:type="gramEnd"/>
            <w:r>
              <w:rPr>
                <w:rFonts w:ascii="等线" w:hAnsi="等线" w:hint="eastAsia"/>
                <w:szCs w:val="21"/>
              </w:rPr>
              <w:t>老师分享给同年级的其他教师，被分享的教师有权接收或拒绝，接收的教师能进行二次编辑功能。</w:t>
            </w:r>
          </w:p>
          <w:p w14:paraId="2DDC8BD1" w14:textId="77777777" w:rsidR="00C37DAC" w:rsidRDefault="00C37DAC" w:rsidP="004B59CA">
            <w:pPr>
              <w:jc w:val="left"/>
              <w:rPr>
                <w:rFonts w:ascii="等线" w:hAnsi="等线"/>
                <w:szCs w:val="21"/>
              </w:rPr>
            </w:pPr>
            <w:r>
              <w:rPr>
                <w:rFonts w:ascii="等线" w:hAnsi="等线" w:hint="eastAsia"/>
                <w:b/>
                <w:szCs w:val="21"/>
              </w:rPr>
              <w:t>常用工具</w:t>
            </w:r>
          </w:p>
          <w:p w14:paraId="00ECA7EC" w14:textId="77777777" w:rsidR="00C37DAC" w:rsidRDefault="00C37DAC" w:rsidP="004B59CA">
            <w:pPr>
              <w:jc w:val="left"/>
              <w:rPr>
                <w:rFonts w:ascii="等线" w:hAnsi="等线"/>
                <w:szCs w:val="21"/>
              </w:rPr>
            </w:pPr>
            <w:r>
              <w:rPr>
                <w:rFonts w:ascii="等线" w:hAnsi="等线" w:hint="eastAsia"/>
                <w:szCs w:val="21"/>
              </w:rPr>
              <w:t>1.</w:t>
            </w:r>
            <w:r>
              <w:rPr>
                <w:rFonts w:ascii="等线" w:hAnsi="等线" w:hint="eastAsia"/>
                <w:szCs w:val="21"/>
              </w:rPr>
              <w:t>要求软件能够实现支持添加常用工具，包括</w:t>
            </w:r>
            <w:r>
              <w:rPr>
                <w:rFonts w:ascii="等线" w:hAnsi="等线" w:hint="eastAsia"/>
                <w:szCs w:val="21"/>
              </w:rPr>
              <w:t>office</w:t>
            </w:r>
            <w:r>
              <w:rPr>
                <w:rFonts w:ascii="等线" w:hAnsi="等线" w:hint="eastAsia"/>
                <w:szCs w:val="21"/>
              </w:rPr>
              <w:t>、邮件、</w:t>
            </w:r>
            <w:r>
              <w:rPr>
                <w:rFonts w:ascii="等线" w:hAnsi="等线" w:hint="eastAsia"/>
                <w:szCs w:val="21"/>
              </w:rPr>
              <w:t>PS</w:t>
            </w:r>
            <w:r>
              <w:rPr>
                <w:rFonts w:ascii="等线" w:hAnsi="等线" w:hint="eastAsia"/>
                <w:szCs w:val="21"/>
              </w:rPr>
              <w:t>等第三方系统工具功能。</w:t>
            </w:r>
          </w:p>
          <w:p w14:paraId="11F2B7CB" w14:textId="77777777" w:rsidR="00C37DAC" w:rsidRDefault="00C37DAC" w:rsidP="004B59CA">
            <w:pPr>
              <w:jc w:val="left"/>
              <w:rPr>
                <w:rFonts w:ascii="等线" w:hAnsi="等线"/>
                <w:b/>
                <w:szCs w:val="21"/>
              </w:rPr>
            </w:pPr>
            <w:r>
              <w:rPr>
                <w:rFonts w:ascii="等线" w:hAnsi="等线" w:hint="eastAsia"/>
                <w:b/>
                <w:szCs w:val="21"/>
              </w:rPr>
              <w:t>收藏夹</w:t>
            </w:r>
          </w:p>
          <w:p w14:paraId="27819CEC" w14:textId="77777777" w:rsidR="00C37DAC" w:rsidRDefault="00C37DAC" w:rsidP="004B59CA">
            <w:pPr>
              <w:jc w:val="left"/>
              <w:rPr>
                <w:rFonts w:ascii="等线" w:hAnsi="等线"/>
                <w:szCs w:val="21"/>
              </w:rPr>
            </w:pPr>
            <w:r>
              <w:rPr>
                <w:rFonts w:ascii="等线" w:hAnsi="等线" w:hint="eastAsia"/>
                <w:szCs w:val="21"/>
              </w:rPr>
              <w:t>1.</w:t>
            </w:r>
            <w:r>
              <w:rPr>
                <w:rFonts w:ascii="等线" w:hAnsi="等线" w:hint="eastAsia"/>
                <w:szCs w:val="21"/>
              </w:rPr>
              <w:t>要求软件能够实现支持用户添加收藏夹功能，包含网页</w:t>
            </w:r>
            <w:r>
              <w:rPr>
                <w:rFonts w:ascii="等线" w:hAnsi="等线" w:hint="eastAsia"/>
                <w:szCs w:val="21"/>
              </w:rPr>
              <w:lastRenderedPageBreak/>
              <w:t>链接、快捷方式链接功能。</w:t>
            </w:r>
          </w:p>
          <w:p w14:paraId="326DD53A" w14:textId="77777777" w:rsidR="00C37DAC" w:rsidRDefault="00C37DAC" w:rsidP="004B59CA">
            <w:pPr>
              <w:jc w:val="left"/>
              <w:rPr>
                <w:rFonts w:ascii="等线" w:hAnsi="等线"/>
                <w:b/>
                <w:szCs w:val="21"/>
              </w:rPr>
            </w:pPr>
            <w:r>
              <w:rPr>
                <w:rFonts w:ascii="等线" w:hAnsi="等线" w:hint="eastAsia"/>
                <w:b/>
                <w:szCs w:val="21"/>
              </w:rPr>
              <w:t>应用市场</w:t>
            </w:r>
          </w:p>
          <w:p w14:paraId="3A99D8D7" w14:textId="77777777" w:rsidR="00C37DAC" w:rsidRDefault="00C37DAC" w:rsidP="004B59CA">
            <w:pPr>
              <w:jc w:val="left"/>
              <w:rPr>
                <w:rFonts w:ascii="等线" w:hAnsi="等线"/>
                <w:szCs w:val="21"/>
              </w:rPr>
            </w:pPr>
            <w:r>
              <w:rPr>
                <w:rFonts w:ascii="等线" w:hAnsi="等线" w:hint="eastAsia"/>
                <w:szCs w:val="21"/>
              </w:rPr>
              <w:t>1.</w:t>
            </w:r>
            <w:r>
              <w:rPr>
                <w:rFonts w:ascii="等线" w:hAnsi="等线" w:hint="eastAsia"/>
                <w:szCs w:val="21"/>
              </w:rPr>
              <w:t>要求软件能够实现支持应用市场功能，应用市场中可以添加不同厂家的官方网站功能</w:t>
            </w:r>
            <w:r>
              <w:rPr>
                <w:rFonts w:ascii="等线" w:hAnsi="等线"/>
                <w:szCs w:val="21"/>
              </w:rPr>
              <w:t>。</w:t>
            </w:r>
          </w:p>
          <w:p w14:paraId="3B208C3B" w14:textId="77777777" w:rsidR="00C37DAC" w:rsidRDefault="00C37DAC" w:rsidP="004B59CA">
            <w:pPr>
              <w:jc w:val="left"/>
              <w:rPr>
                <w:rFonts w:ascii="等线" w:hAnsi="等线"/>
                <w:b/>
                <w:szCs w:val="21"/>
              </w:rPr>
            </w:pPr>
            <w:r>
              <w:rPr>
                <w:rFonts w:ascii="等线" w:hAnsi="等线" w:hint="eastAsia"/>
                <w:b/>
                <w:szCs w:val="21"/>
              </w:rPr>
              <w:t>大数据中心</w:t>
            </w:r>
          </w:p>
          <w:p w14:paraId="6AB0869A" w14:textId="77777777" w:rsidR="00C37DAC" w:rsidRDefault="00C37DAC" w:rsidP="004B59CA">
            <w:pPr>
              <w:jc w:val="left"/>
              <w:rPr>
                <w:rFonts w:ascii="等线" w:hAnsi="等线"/>
                <w:szCs w:val="21"/>
              </w:rPr>
            </w:pPr>
            <w:r>
              <w:rPr>
                <w:rFonts w:ascii="等线" w:hAnsi="等线"/>
                <w:szCs w:val="21"/>
              </w:rPr>
              <w:t>1.</w:t>
            </w:r>
            <w:r>
              <w:rPr>
                <w:rFonts w:ascii="等线" w:hAnsi="等线" w:hint="eastAsia"/>
                <w:szCs w:val="21"/>
              </w:rPr>
              <w:t>要求软件能够实现实时数据状态监测</w:t>
            </w:r>
            <w:r>
              <w:rPr>
                <w:rFonts w:ascii="等线" w:hAnsi="等线" w:hint="eastAsia"/>
                <w:szCs w:val="21"/>
              </w:rPr>
              <w:t xml:space="preserve"> </w:t>
            </w:r>
            <w:r>
              <w:rPr>
                <w:rFonts w:ascii="等线" w:hAnsi="等线" w:hint="eastAsia"/>
                <w:szCs w:val="21"/>
              </w:rPr>
              <w:t>，内置全国地图</w:t>
            </w:r>
            <w:r>
              <w:rPr>
                <w:rFonts w:ascii="等线" w:hAnsi="等线" w:hint="eastAsia"/>
                <w:szCs w:val="21"/>
              </w:rPr>
              <w:t xml:space="preserve"> </w:t>
            </w:r>
            <w:r>
              <w:rPr>
                <w:rFonts w:ascii="等线" w:hAnsi="等线" w:hint="eastAsia"/>
                <w:szCs w:val="21"/>
              </w:rPr>
              <w:t>，支持以区域真实电子地图形式展示本区域的运行数据。电子地图分多级管理</w:t>
            </w:r>
            <w:r>
              <w:rPr>
                <w:rFonts w:ascii="等线" w:hAnsi="等线" w:hint="eastAsia"/>
                <w:szCs w:val="21"/>
              </w:rPr>
              <w:t xml:space="preserve"> </w:t>
            </w:r>
            <w:r>
              <w:rPr>
                <w:rFonts w:ascii="等线" w:hAnsi="等线" w:hint="eastAsia"/>
                <w:szCs w:val="21"/>
              </w:rPr>
              <w:t>，支持逐级点击各省地图板块观看对应数据功能。</w:t>
            </w:r>
          </w:p>
          <w:p w14:paraId="1128B39D" w14:textId="77777777" w:rsidR="00C37DAC" w:rsidRDefault="00C37DAC" w:rsidP="004B59CA">
            <w:pPr>
              <w:jc w:val="left"/>
              <w:rPr>
                <w:rFonts w:ascii="等线" w:hAnsi="等线"/>
                <w:szCs w:val="21"/>
              </w:rPr>
            </w:pPr>
            <w:r>
              <w:rPr>
                <w:rFonts w:ascii="等线" w:hAnsi="等线"/>
                <w:szCs w:val="21"/>
              </w:rPr>
              <w:t>2.</w:t>
            </w:r>
            <w:r>
              <w:rPr>
                <w:rFonts w:ascii="等线" w:hAnsi="等线" w:hint="eastAsia"/>
                <w:szCs w:val="21"/>
              </w:rPr>
              <w:t>要求软件能够实现支持当用鼠标在数据电子地图</w:t>
            </w:r>
            <w:proofErr w:type="gramStart"/>
            <w:r>
              <w:rPr>
                <w:rFonts w:ascii="等线" w:hAnsi="等线" w:hint="eastAsia"/>
                <w:szCs w:val="21"/>
              </w:rPr>
              <w:t>点选某区域</w:t>
            </w:r>
            <w:proofErr w:type="gramEnd"/>
            <w:r>
              <w:rPr>
                <w:rFonts w:ascii="等线" w:hAnsi="等线" w:hint="eastAsia"/>
                <w:szCs w:val="21"/>
              </w:rPr>
              <w:t>后即可呈现当前地域的信息数据。至少包含服务学校数、服务班级数、服务老师数、服务学生数等，并可将各个区域数据进行汇总功能。</w:t>
            </w:r>
          </w:p>
          <w:p w14:paraId="617F5690" w14:textId="77777777" w:rsidR="00C37DAC" w:rsidRDefault="00C37DAC" w:rsidP="004B59CA">
            <w:pPr>
              <w:jc w:val="left"/>
              <w:rPr>
                <w:rFonts w:ascii="等线" w:hAnsi="等线"/>
                <w:szCs w:val="21"/>
              </w:rPr>
            </w:pPr>
            <w:r>
              <w:rPr>
                <w:rFonts w:ascii="宋体" w:hAnsi="宋体" w:hint="eastAsia"/>
                <w:bCs/>
                <w:color w:val="000000"/>
                <w:szCs w:val="21"/>
              </w:rPr>
              <w:t>★</w:t>
            </w:r>
            <w:r>
              <w:rPr>
                <w:rFonts w:ascii="等线" w:hAnsi="等线"/>
                <w:szCs w:val="21"/>
              </w:rPr>
              <w:t>3.</w:t>
            </w:r>
            <w:r>
              <w:rPr>
                <w:rFonts w:ascii="等线" w:hAnsi="等线" w:hint="eastAsia"/>
                <w:szCs w:val="21"/>
              </w:rPr>
              <w:t>要求软件能够实现至少包含今日浏览量（</w:t>
            </w:r>
            <w:r>
              <w:rPr>
                <w:rFonts w:ascii="等线" w:hAnsi="等线" w:hint="eastAsia"/>
                <w:szCs w:val="21"/>
              </w:rPr>
              <w:t>PV</w:t>
            </w:r>
            <w:r>
              <w:rPr>
                <w:rFonts w:ascii="等线" w:hAnsi="等线" w:hint="eastAsia"/>
                <w:szCs w:val="21"/>
              </w:rPr>
              <w:t>）、今日访客数量（</w:t>
            </w:r>
            <w:r>
              <w:rPr>
                <w:rFonts w:ascii="等线" w:hAnsi="等线" w:hint="eastAsia"/>
                <w:szCs w:val="21"/>
              </w:rPr>
              <w:t>UV</w:t>
            </w:r>
            <w:r>
              <w:rPr>
                <w:rFonts w:ascii="等线" w:hAnsi="等线" w:hint="eastAsia"/>
                <w:szCs w:val="21"/>
              </w:rPr>
              <w:t>）、历史最高浏览量（</w:t>
            </w:r>
            <w:r>
              <w:rPr>
                <w:rFonts w:ascii="等线" w:hAnsi="等线" w:hint="eastAsia"/>
                <w:szCs w:val="21"/>
              </w:rPr>
              <w:t>HPV</w:t>
            </w:r>
            <w:r>
              <w:rPr>
                <w:rFonts w:ascii="等线" w:hAnsi="等线" w:hint="eastAsia"/>
                <w:szCs w:val="21"/>
              </w:rPr>
              <w:t>）、历史最高访客数（</w:t>
            </w:r>
            <w:r>
              <w:rPr>
                <w:rFonts w:ascii="等线" w:hAnsi="等线" w:hint="eastAsia"/>
                <w:szCs w:val="21"/>
              </w:rPr>
              <w:t>HUV</w:t>
            </w:r>
            <w:r>
              <w:rPr>
                <w:rFonts w:ascii="等线" w:hAnsi="等线" w:hint="eastAsia"/>
                <w:szCs w:val="21"/>
              </w:rPr>
              <w:t>）等数据信息。同时以曲线图直观呈现。也可显示注册用户数量功能。</w:t>
            </w:r>
          </w:p>
          <w:p w14:paraId="6D28CBEB" w14:textId="77777777" w:rsidR="00C37DAC" w:rsidRDefault="00C37DAC" w:rsidP="004B59CA">
            <w:pPr>
              <w:jc w:val="left"/>
              <w:rPr>
                <w:rFonts w:ascii="等线" w:hAnsi="等线"/>
                <w:szCs w:val="21"/>
              </w:rPr>
            </w:pPr>
            <w:r>
              <w:rPr>
                <w:rFonts w:ascii="等线" w:hAnsi="等线"/>
                <w:szCs w:val="21"/>
              </w:rPr>
              <w:t>4.</w:t>
            </w:r>
            <w:r>
              <w:rPr>
                <w:rFonts w:ascii="等线" w:hAnsi="等线" w:hint="eastAsia"/>
                <w:szCs w:val="21"/>
              </w:rPr>
              <w:t>要求软件能够实现显示老师备课次数、老师授课次数、学生完成作业数、老师讲解错题数、学生纠正错题数、学生巩固练习错题数、学生自主学习次数、考试次数等；并且以柱状图形式呈现学生完成作业数，至少包含课前作业、课后作业、智能个性化作业功能。</w:t>
            </w:r>
          </w:p>
          <w:p w14:paraId="5123EF01" w14:textId="77777777" w:rsidR="00C37DAC" w:rsidRDefault="00C37DAC" w:rsidP="004B59CA">
            <w:pPr>
              <w:jc w:val="left"/>
              <w:rPr>
                <w:rFonts w:ascii="等线" w:hAnsi="等线"/>
                <w:szCs w:val="21"/>
              </w:rPr>
            </w:pPr>
            <w:r>
              <w:rPr>
                <w:rFonts w:ascii="等线" w:hAnsi="等线"/>
                <w:szCs w:val="21"/>
              </w:rPr>
              <w:t>5.</w:t>
            </w:r>
            <w:r>
              <w:rPr>
                <w:rFonts w:ascii="等线" w:hAnsi="等线" w:hint="eastAsia"/>
                <w:szCs w:val="21"/>
              </w:rPr>
              <w:t>要求软件能够实现对当前资源类型进行分布统计，并以饼状图进行呈现。资源类型至少包括微课、试题、课件、教案、试卷、视频、素材、学案、白板文件、资源压缩包功能。</w:t>
            </w:r>
          </w:p>
          <w:p w14:paraId="6A94E449" w14:textId="77777777" w:rsidR="00C37DAC" w:rsidRDefault="00C37DAC" w:rsidP="004B59CA">
            <w:pPr>
              <w:jc w:val="left"/>
              <w:rPr>
                <w:rFonts w:ascii="等线" w:hAnsi="等线"/>
                <w:szCs w:val="21"/>
              </w:rPr>
            </w:pPr>
            <w:r>
              <w:rPr>
                <w:rFonts w:ascii="等线" w:hAnsi="等线"/>
                <w:szCs w:val="21"/>
              </w:rPr>
              <w:t>6.</w:t>
            </w:r>
            <w:r>
              <w:rPr>
                <w:rFonts w:ascii="等线" w:hAnsi="等线" w:hint="eastAsia"/>
                <w:szCs w:val="21"/>
              </w:rPr>
              <w:t>要求软件能够实现对资源使用情况进行分析，以曲线图方式呈现，根据不同日期，从曲线图中可清晰看到浏览次数、分享次数、收藏次数、上传次数、下载次数功能。</w:t>
            </w:r>
          </w:p>
          <w:p w14:paraId="6D06A613" w14:textId="77777777" w:rsidR="00C37DAC" w:rsidRDefault="00C37DAC" w:rsidP="004B59CA">
            <w:pPr>
              <w:spacing w:line="400" w:lineRule="exact"/>
              <w:rPr>
                <w:rFonts w:ascii="等线" w:hAnsi="等线" w:cs="黑体"/>
                <w:szCs w:val="21"/>
              </w:rPr>
            </w:pPr>
            <w:r>
              <w:rPr>
                <w:rFonts w:ascii="等线" w:hAnsi="等线" w:cs="黑体"/>
                <w:szCs w:val="21"/>
              </w:rPr>
              <w:t>7.</w:t>
            </w:r>
            <w:r>
              <w:rPr>
                <w:rFonts w:ascii="等线" w:hAnsi="等线" w:cs="黑体" w:hint="eastAsia"/>
                <w:szCs w:val="21"/>
              </w:rPr>
              <w:t>要求软件能够实现显示用户最新动态，以滚动</w:t>
            </w:r>
            <w:proofErr w:type="gramStart"/>
            <w:r>
              <w:rPr>
                <w:rFonts w:ascii="等线" w:hAnsi="等线" w:cs="黑体" w:hint="eastAsia"/>
                <w:szCs w:val="21"/>
              </w:rPr>
              <w:t>屏方式</w:t>
            </w:r>
            <w:proofErr w:type="gramEnd"/>
            <w:r>
              <w:rPr>
                <w:rFonts w:ascii="等线" w:hAnsi="等线" w:cs="黑体" w:hint="eastAsia"/>
                <w:szCs w:val="21"/>
              </w:rPr>
              <w:t>进行呈现，显示用户名称及其教学行为信息功能。</w:t>
            </w:r>
          </w:p>
          <w:p w14:paraId="331E13C6" w14:textId="77777777" w:rsidR="00C37DAC" w:rsidRDefault="00C37DAC" w:rsidP="004B59CA">
            <w:pPr>
              <w:spacing w:line="400" w:lineRule="exact"/>
              <w:rPr>
                <w:rFonts w:ascii="宋体" w:hAnsi="宋体"/>
                <w:b/>
                <w:color w:val="000000"/>
                <w:szCs w:val="21"/>
              </w:rPr>
            </w:pPr>
            <w:r>
              <w:rPr>
                <w:rFonts w:ascii="宋体" w:hAnsi="宋体" w:hint="eastAsia"/>
                <w:b/>
                <w:color w:val="000000"/>
                <w:szCs w:val="21"/>
              </w:rPr>
              <w:t>OPS插拔式电脑</w:t>
            </w:r>
          </w:p>
          <w:p w14:paraId="23E969EC" w14:textId="77777777" w:rsidR="00C37DAC" w:rsidRDefault="00C37DAC" w:rsidP="004B59CA">
            <w:pPr>
              <w:rPr>
                <w:rFonts w:cs="宋体"/>
              </w:rPr>
            </w:pPr>
            <w:r>
              <w:rPr>
                <w:rFonts w:cs="宋体" w:hint="eastAsia"/>
              </w:rPr>
              <w:t>1.</w:t>
            </w:r>
            <w:r>
              <w:rPr>
                <w:rFonts w:cs="宋体"/>
              </w:rPr>
              <w:t>要求电脑采用</w:t>
            </w:r>
            <w:r>
              <w:rPr>
                <w:rFonts w:cs="宋体"/>
              </w:rPr>
              <w:t>OPS</w:t>
            </w:r>
            <w:r>
              <w:rPr>
                <w:rFonts w:cs="宋体"/>
              </w:rPr>
              <w:t>插拔式架构，可维护、拔插式结构设计。</w:t>
            </w:r>
          </w:p>
          <w:p w14:paraId="4C915827" w14:textId="77777777" w:rsidR="00C37DAC" w:rsidRDefault="00C37DAC" w:rsidP="004B59CA">
            <w:pPr>
              <w:rPr>
                <w:rFonts w:cs="宋体"/>
              </w:rPr>
            </w:pPr>
            <w:r>
              <w:rPr>
                <w:rFonts w:cs="宋体" w:hint="eastAsia"/>
              </w:rPr>
              <w:t>2.</w:t>
            </w:r>
            <w:r>
              <w:rPr>
                <w:rFonts w:cs="宋体"/>
              </w:rPr>
              <w:t>处理器：配置不低于</w:t>
            </w:r>
            <w:r>
              <w:rPr>
                <w:rFonts w:cs="宋体"/>
              </w:rPr>
              <w:t>Intel Core I5</w:t>
            </w:r>
            <w:proofErr w:type="gramStart"/>
            <w:r>
              <w:rPr>
                <w:rFonts w:cs="宋体" w:hint="eastAsia"/>
              </w:rPr>
              <w:t>八</w:t>
            </w:r>
            <w:proofErr w:type="gramEnd"/>
            <w:r>
              <w:rPr>
                <w:rFonts w:cs="宋体"/>
              </w:rPr>
              <w:t>代处理器；内存：不低于</w:t>
            </w:r>
            <w:r>
              <w:rPr>
                <w:rFonts w:cs="宋体"/>
              </w:rPr>
              <w:t>8G</w:t>
            </w:r>
            <w:r>
              <w:rPr>
                <w:rFonts w:cs="宋体"/>
              </w:rPr>
              <w:t>；硬盘：不低于</w:t>
            </w:r>
            <w:r>
              <w:rPr>
                <w:rFonts w:cs="宋体"/>
              </w:rPr>
              <w:t xml:space="preserve">256G-SSD </w:t>
            </w:r>
            <w:r>
              <w:rPr>
                <w:rFonts w:cs="宋体"/>
              </w:rPr>
              <w:t>固态硬盘。</w:t>
            </w:r>
          </w:p>
          <w:p w14:paraId="7EEFACB3" w14:textId="77777777" w:rsidR="00C37DAC" w:rsidRDefault="00C37DAC" w:rsidP="004B59CA">
            <w:pPr>
              <w:rPr>
                <w:rFonts w:cs="宋体"/>
                <w:color w:val="000000"/>
              </w:rPr>
            </w:pPr>
            <w:r>
              <w:rPr>
                <w:rFonts w:cs="宋体" w:hint="eastAsia"/>
              </w:rPr>
              <w:t>3.</w:t>
            </w:r>
            <w:r>
              <w:rPr>
                <w:rFonts w:cs="宋体"/>
              </w:rPr>
              <w:t>要求电脑具有物理还原按键，支持一键还原功能。</w:t>
            </w:r>
          </w:p>
          <w:p w14:paraId="4BC15BBE" w14:textId="77777777" w:rsidR="00C37DAC" w:rsidRDefault="00C37DAC" w:rsidP="004B59CA">
            <w:pPr>
              <w:rPr>
                <w:rFonts w:cs="宋体"/>
                <w:color w:val="000000"/>
              </w:rPr>
            </w:pPr>
            <w:r>
              <w:rPr>
                <w:rFonts w:cs="宋体" w:hint="eastAsia"/>
                <w:color w:val="000000"/>
              </w:rPr>
              <w:t>4.</w:t>
            </w:r>
            <w:r>
              <w:rPr>
                <w:rFonts w:cs="宋体"/>
                <w:color w:val="000000"/>
              </w:rPr>
              <w:t>要求具有独立非外扩展接口：</w:t>
            </w:r>
            <w:r>
              <w:rPr>
                <w:rFonts w:cs="宋体"/>
                <w:color w:val="000000"/>
              </w:rPr>
              <w:t xml:space="preserve">HDMI out≥1 </w:t>
            </w:r>
            <w:r>
              <w:rPr>
                <w:rFonts w:cs="宋体"/>
                <w:color w:val="000000"/>
              </w:rPr>
              <w:t>、</w:t>
            </w:r>
            <w:r>
              <w:rPr>
                <w:rFonts w:cs="宋体"/>
                <w:color w:val="000000"/>
              </w:rPr>
              <w:t>Mic in≥1</w:t>
            </w:r>
            <w:r>
              <w:rPr>
                <w:rFonts w:cs="宋体"/>
                <w:color w:val="000000"/>
              </w:rPr>
              <w:t>、</w:t>
            </w:r>
            <w:r>
              <w:rPr>
                <w:rFonts w:cs="宋体"/>
                <w:color w:val="000000"/>
              </w:rPr>
              <w:t xml:space="preserve"> LINE-out≥1</w:t>
            </w:r>
            <w:r>
              <w:rPr>
                <w:rFonts w:cs="宋体"/>
                <w:color w:val="000000"/>
              </w:rPr>
              <w:t>个、</w:t>
            </w:r>
            <w:r>
              <w:rPr>
                <w:rFonts w:cs="宋体"/>
                <w:color w:val="000000"/>
              </w:rPr>
              <w:t>USB</w:t>
            </w:r>
            <w:r>
              <w:rPr>
                <w:rFonts w:cs="宋体"/>
                <w:color w:val="000000"/>
              </w:rPr>
              <w:t>口</w:t>
            </w:r>
            <w:r>
              <w:rPr>
                <w:rFonts w:cs="宋体"/>
                <w:color w:val="000000"/>
              </w:rPr>
              <w:t>≥6</w:t>
            </w:r>
            <w:r>
              <w:rPr>
                <w:rFonts w:cs="宋体"/>
                <w:color w:val="000000"/>
              </w:rPr>
              <w:t>个其中</w:t>
            </w:r>
            <w:r>
              <w:rPr>
                <w:rFonts w:cs="宋体"/>
                <w:color w:val="000000"/>
              </w:rPr>
              <w:t>USB 3.0≥3</w:t>
            </w:r>
            <w:r>
              <w:rPr>
                <w:rFonts w:cs="宋体"/>
                <w:color w:val="000000"/>
              </w:rPr>
              <w:t>个，</w:t>
            </w:r>
            <w:r>
              <w:rPr>
                <w:rFonts w:cs="宋体"/>
                <w:color w:val="000000"/>
              </w:rPr>
              <w:t>Rj45≥1</w:t>
            </w:r>
            <w:r>
              <w:rPr>
                <w:rFonts w:cs="宋体"/>
                <w:color w:val="000000"/>
              </w:rPr>
              <w:t>个。</w:t>
            </w:r>
          </w:p>
          <w:p w14:paraId="53E966A8" w14:textId="77777777" w:rsidR="00C37DAC" w:rsidRDefault="00C37DAC" w:rsidP="004B59CA">
            <w:pPr>
              <w:spacing w:line="400" w:lineRule="exact"/>
              <w:rPr>
                <w:rFonts w:ascii="宋体" w:hAnsi="宋体"/>
                <w:b/>
                <w:color w:val="000000"/>
                <w:szCs w:val="21"/>
              </w:rPr>
            </w:pPr>
            <w:r>
              <w:rPr>
                <w:rFonts w:cs="宋体" w:hint="eastAsia"/>
                <w:color w:val="000000"/>
              </w:rPr>
              <w:t>5.</w:t>
            </w:r>
            <w:r>
              <w:rPr>
                <w:rFonts w:cs="宋体"/>
                <w:color w:val="000000"/>
              </w:rPr>
              <w:t>要求内置有线网卡和无线网卡。无线网卡采用双</w:t>
            </w:r>
            <w:proofErr w:type="spellStart"/>
            <w:r>
              <w:rPr>
                <w:rFonts w:cs="宋体"/>
                <w:color w:val="000000"/>
              </w:rPr>
              <w:t>WiFi</w:t>
            </w:r>
            <w:proofErr w:type="spellEnd"/>
            <w:r>
              <w:rPr>
                <w:rFonts w:cs="宋体"/>
                <w:color w:val="000000"/>
              </w:rPr>
              <w:t>天线，确保无线信号的稳定性。</w:t>
            </w:r>
          </w:p>
        </w:tc>
        <w:tc>
          <w:tcPr>
            <w:tcW w:w="424" w:type="pct"/>
            <w:vAlign w:val="center"/>
          </w:tcPr>
          <w:p w14:paraId="3C1424AE" w14:textId="77777777" w:rsidR="00C37DAC" w:rsidRDefault="00C37DAC" w:rsidP="004B59CA">
            <w:pPr>
              <w:spacing w:line="360" w:lineRule="auto"/>
              <w:jc w:val="center"/>
              <w:rPr>
                <w:rFonts w:ascii="宋体" w:hAnsi="宋体"/>
                <w:szCs w:val="21"/>
              </w:rPr>
            </w:pPr>
          </w:p>
        </w:tc>
      </w:tr>
      <w:tr w:rsidR="00C37DAC" w14:paraId="6CAA17ED" w14:textId="77777777" w:rsidTr="004B59CA">
        <w:trPr>
          <w:trHeight w:val="621"/>
        </w:trPr>
        <w:tc>
          <w:tcPr>
            <w:tcW w:w="373" w:type="pct"/>
            <w:vAlign w:val="center"/>
          </w:tcPr>
          <w:p w14:paraId="266BD9E5" w14:textId="77777777" w:rsidR="00C37DAC" w:rsidRDefault="00C37DAC" w:rsidP="004B59CA">
            <w:pPr>
              <w:spacing w:line="360" w:lineRule="auto"/>
              <w:jc w:val="center"/>
              <w:rPr>
                <w:rFonts w:ascii="宋体" w:hAnsi="宋体"/>
                <w:szCs w:val="21"/>
              </w:rPr>
            </w:pPr>
            <w:r>
              <w:rPr>
                <w:rFonts w:ascii="宋体" w:hAnsi="宋体" w:hint="eastAsia"/>
                <w:szCs w:val="21"/>
              </w:rPr>
              <w:lastRenderedPageBreak/>
              <w:t>1</w:t>
            </w:r>
            <w:r>
              <w:rPr>
                <w:rFonts w:ascii="宋体" w:hAnsi="宋体"/>
                <w:szCs w:val="21"/>
              </w:rPr>
              <w:t>6</w:t>
            </w:r>
          </w:p>
        </w:tc>
        <w:tc>
          <w:tcPr>
            <w:tcW w:w="898" w:type="pct"/>
            <w:vAlign w:val="center"/>
          </w:tcPr>
          <w:p w14:paraId="1292F6BE" w14:textId="77777777" w:rsidR="00C37DAC" w:rsidRDefault="00C37DAC" w:rsidP="004B59CA">
            <w:pPr>
              <w:spacing w:line="360" w:lineRule="auto"/>
              <w:jc w:val="center"/>
              <w:rPr>
                <w:rFonts w:ascii="宋体" w:hAnsi="宋体"/>
                <w:szCs w:val="21"/>
              </w:rPr>
            </w:pPr>
            <w:r>
              <w:rPr>
                <w:rFonts w:ascii="宋体" w:hAnsi="宋体" w:hint="eastAsia"/>
                <w:szCs w:val="21"/>
              </w:rPr>
              <w:t>移动支架</w:t>
            </w:r>
          </w:p>
        </w:tc>
        <w:tc>
          <w:tcPr>
            <w:tcW w:w="3305" w:type="pct"/>
            <w:vAlign w:val="center"/>
          </w:tcPr>
          <w:p w14:paraId="2B10949E"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w:t>
            </w:r>
            <w:r>
              <w:rPr>
                <w:rFonts w:ascii="宋体" w:hAnsi="宋体"/>
                <w:bCs/>
                <w:color w:val="000000"/>
                <w:szCs w:val="21"/>
              </w:rPr>
              <w:t>.</w:t>
            </w:r>
            <w:r>
              <w:rPr>
                <w:rFonts w:ascii="宋体" w:hAnsi="宋体" w:hint="eastAsia"/>
                <w:bCs/>
                <w:color w:val="000000"/>
                <w:szCs w:val="21"/>
              </w:rPr>
              <w:t>移动支架通过防倾斜实验，正负1</w:t>
            </w:r>
            <w:r>
              <w:rPr>
                <w:rFonts w:ascii="宋体" w:hAnsi="宋体"/>
                <w:bCs/>
                <w:color w:val="000000"/>
                <w:szCs w:val="21"/>
              </w:rPr>
              <w:t>0</w:t>
            </w:r>
            <w:r>
              <w:rPr>
                <w:rFonts w:ascii="宋体" w:hAnsi="宋体" w:hint="eastAsia"/>
                <w:bCs/>
                <w:color w:val="000000"/>
                <w:szCs w:val="21"/>
              </w:rPr>
              <w:t>度倾斜不能翻倒。</w:t>
            </w:r>
          </w:p>
          <w:p w14:paraId="362230B7" w14:textId="77777777" w:rsidR="00C37DAC" w:rsidRDefault="00C37DAC" w:rsidP="004B59CA">
            <w:pPr>
              <w:spacing w:line="400" w:lineRule="exact"/>
              <w:rPr>
                <w:rFonts w:ascii="宋体" w:hAnsi="宋体"/>
                <w:bCs/>
                <w:color w:val="000000"/>
                <w:szCs w:val="21"/>
              </w:rPr>
            </w:pPr>
            <w:r>
              <w:rPr>
                <w:rFonts w:ascii="宋体" w:hAnsi="宋体"/>
                <w:bCs/>
                <w:color w:val="000000"/>
                <w:szCs w:val="21"/>
              </w:rPr>
              <w:t>2.</w:t>
            </w:r>
            <w:proofErr w:type="gramStart"/>
            <w:r>
              <w:rPr>
                <w:rFonts w:ascii="宋体" w:hAnsi="宋体" w:hint="eastAsia"/>
                <w:bCs/>
                <w:color w:val="000000"/>
                <w:szCs w:val="21"/>
              </w:rPr>
              <w:t>承挂</w:t>
            </w:r>
            <w:proofErr w:type="gramEnd"/>
            <w:r>
              <w:rPr>
                <w:rFonts w:ascii="宋体" w:hAnsi="宋体" w:hint="eastAsia"/>
                <w:bCs/>
                <w:color w:val="000000"/>
                <w:szCs w:val="21"/>
              </w:rPr>
              <w:t>≥</w:t>
            </w:r>
            <w:r>
              <w:rPr>
                <w:rFonts w:ascii="宋体" w:hAnsi="宋体"/>
                <w:bCs/>
                <w:color w:val="000000"/>
                <w:szCs w:val="21"/>
              </w:rPr>
              <w:t>100KG</w:t>
            </w:r>
            <w:r>
              <w:rPr>
                <w:rFonts w:ascii="宋体" w:hAnsi="宋体" w:hint="eastAsia"/>
                <w:bCs/>
                <w:color w:val="000000"/>
                <w:szCs w:val="21"/>
              </w:rPr>
              <w:t>，壁挂高度可调；整体高度≥1</w:t>
            </w:r>
            <w:r>
              <w:rPr>
                <w:rFonts w:ascii="宋体" w:hAnsi="宋体"/>
                <w:bCs/>
                <w:color w:val="000000"/>
                <w:szCs w:val="21"/>
              </w:rPr>
              <w:t>610</w:t>
            </w:r>
            <w:r>
              <w:rPr>
                <w:rFonts w:ascii="宋体" w:hAnsi="宋体" w:hint="eastAsia"/>
                <w:bCs/>
                <w:color w:val="000000"/>
                <w:szCs w:val="21"/>
              </w:rPr>
              <w:t>mm；</w:t>
            </w:r>
          </w:p>
          <w:p w14:paraId="58B3A29D"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lastRenderedPageBreak/>
              <w:t>3</w:t>
            </w:r>
            <w:r>
              <w:rPr>
                <w:rFonts w:ascii="宋体" w:hAnsi="宋体"/>
                <w:bCs/>
                <w:color w:val="000000"/>
                <w:szCs w:val="21"/>
              </w:rPr>
              <w:t>.</w:t>
            </w:r>
            <w:r>
              <w:rPr>
                <w:rFonts w:ascii="宋体" w:hAnsi="宋体" w:hint="eastAsia"/>
                <w:bCs/>
                <w:color w:val="000000"/>
                <w:szCs w:val="21"/>
              </w:rPr>
              <w:t>隔板承重3</w:t>
            </w:r>
            <w:r>
              <w:rPr>
                <w:rFonts w:ascii="宋体" w:hAnsi="宋体"/>
                <w:bCs/>
                <w:color w:val="000000"/>
                <w:szCs w:val="21"/>
              </w:rPr>
              <w:t>0KG</w:t>
            </w:r>
            <w:r>
              <w:rPr>
                <w:rFonts w:ascii="宋体" w:hAnsi="宋体" w:hint="eastAsia"/>
                <w:bCs/>
                <w:color w:val="000000"/>
                <w:szCs w:val="21"/>
              </w:rPr>
              <w:t>，设置U型置物槽；</w:t>
            </w:r>
          </w:p>
          <w:p w14:paraId="7E723B7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w:t>
            </w:r>
            <w:r>
              <w:rPr>
                <w:rFonts w:ascii="宋体" w:hAnsi="宋体"/>
                <w:bCs/>
                <w:color w:val="000000"/>
                <w:szCs w:val="21"/>
              </w:rPr>
              <w:t>.</w:t>
            </w:r>
            <w:r>
              <w:rPr>
                <w:rFonts w:ascii="宋体" w:hAnsi="宋体" w:hint="eastAsia"/>
                <w:bCs/>
                <w:color w:val="000000"/>
                <w:szCs w:val="21"/>
              </w:rPr>
              <w:t>支撑立杆采用壁厚≥</w:t>
            </w:r>
            <w:r>
              <w:rPr>
                <w:rFonts w:ascii="宋体" w:hAnsi="宋体"/>
                <w:bCs/>
                <w:color w:val="000000"/>
                <w:szCs w:val="21"/>
              </w:rPr>
              <w:t>2</w:t>
            </w:r>
            <w:r>
              <w:rPr>
                <w:rFonts w:ascii="宋体" w:hAnsi="宋体" w:hint="eastAsia"/>
                <w:bCs/>
                <w:color w:val="000000"/>
                <w:szCs w:val="21"/>
              </w:rPr>
              <w:t>mm管，冷轧钢材质，表面酸洗工艺静电黑色喷涂；</w:t>
            </w:r>
          </w:p>
          <w:p w14:paraId="7F607402"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5</w:t>
            </w:r>
            <w:r>
              <w:rPr>
                <w:rFonts w:ascii="宋体" w:hAnsi="宋体"/>
                <w:bCs/>
                <w:color w:val="000000"/>
                <w:szCs w:val="21"/>
              </w:rPr>
              <w:t>.</w:t>
            </w:r>
            <w:r>
              <w:rPr>
                <w:rFonts w:ascii="宋体" w:hAnsi="宋体" w:hint="eastAsia"/>
                <w:bCs/>
                <w:color w:val="000000"/>
                <w:szCs w:val="21"/>
              </w:rPr>
              <w:t>提供上下双层隔板，均需采用厚度≥1</w:t>
            </w:r>
            <w:r>
              <w:rPr>
                <w:rFonts w:ascii="宋体" w:hAnsi="宋体"/>
                <w:bCs/>
                <w:color w:val="000000"/>
                <w:szCs w:val="21"/>
              </w:rPr>
              <w:t>.2</w:t>
            </w:r>
            <w:r>
              <w:rPr>
                <w:rFonts w:ascii="宋体" w:hAnsi="宋体" w:hint="eastAsia"/>
                <w:bCs/>
                <w:color w:val="000000"/>
                <w:szCs w:val="21"/>
              </w:rPr>
              <w:t>mm冷轧钢材质，承重≥</w:t>
            </w:r>
            <w:r>
              <w:rPr>
                <w:rFonts w:ascii="宋体" w:hAnsi="宋体"/>
                <w:bCs/>
                <w:color w:val="000000"/>
                <w:szCs w:val="21"/>
              </w:rPr>
              <w:t>30KG,</w:t>
            </w:r>
            <w:r>
              <w:rPr>
                <w:rFonts w:ascii="宋体" w:hAnsi="宋体" w:hint="eastAsia"/>
                <w:bCs/>
                <w:color w:val="000000"/>
                <w:szCs w:val="21"/>
              </w:rPr>
              <w:t>表面酸洗工艺静电黑色喷涂；</w:t>
            </w:r>
          </w:p>
          <w:p w14:paraId="324F760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6</w:t>
            </w:r>
            <w:r>
              <w:rPr>
                <w:rFonts w:ascii="宋体" w:hAnsi="宋体"/>
                <w:bCs/>
                <w:color w:val="000000"/>
                <w:szCs w:val="21"/>
              </w:rPr>
              <w:t>.</w:t>
            </w:r>
            <w:r>
              <w:rPr>
                <w:rFonts w:ascii="宋体" w:hAnsi="宋体" w:hint="eastAsia"/>
                <w:bCs/>
                <w:color w:val="000000"/>
                <w:szCs w:val="21"/>
              </w:rPr>
              <w:t>承重底板四角须采用圆滑处理，防止碰伤；</w:t>
            </w:r>
          </w:p>
          <w:p w14:paraId="2D6FA36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7</w:t>
            </w:r>
            <w:r>
              <w:rPr>
                <w:rFonts w:ascii="宋体" w:hAnsi="宋体"/>
                <w:bCs/>
                <w:color w:val="000000"/>
                <w:szCs w:val="21"/>
              </w:rPr>
              <w:t>.</w:t>
            </w:r>
            <w:r>
              <w:rPr>
                <w:rFonts w:ascii="宋体" w:hAnsi="宋体" w:hint="eastAsia"/>
                <w:bCs/>
                <w:color w:val="000000"/>
                <w:szCs w:val="21"/>
              </w:rPr>
              <w:t>脚轮为万向轮，聚氨酯材质，</w:t>
            </w:r>
            <w:proofErr w:type="gramStart"/>
            <w:r>
              <w:rPr>
                <w:rFonts w:ascii="宋体" w:hAnsi="宋体" w:hint="eastAsia"/>
                <w:bCs/>
                <w:color w:val="000000"/>
                <w:szCs w:val="21"/>
              </w:rPr>
              <w:t>均带脚刹</w:t>
            </w:r>
            <w:proofErr w:type="gramEnd"/>
            <w:r>
              <w:rPr>
                <w:rFonts w:ascii="宋体" w:hAnsi="宋体" w:hint="eastAsia"/>
                <w:bCs/>
                <w:color w:val="000000"/>
                <w:szCs w:val="21"/>
              </w:rPr>
              <w:t>，直径不小于7</w:t>
            </w:r>
            <w:r>
              <w:rPr>
                <w:rFonts w:ascii="宋体" w:hAnsi="宋体"/>
                <w:bCs/>
                <w:color w:val="000000"/>
                <w:szCs w:val="21"/>
              </w:rPr>
              <w:t>5</w:t>
            </w:r>
            <w:r>
              <w:rPr>
                <w:rFonts w:ascii="宋体" w:hAnsi="宋体" w:hint="eastAsia"/>
                <w:bCs/>
                <w:color w:val="000000"/>
                <w:szCs w:val="21"/>
              </w:rPr>
              <w:t>mm</w:t>
            </w:r>
          </w:p>
        </w:tc>
        <w:tc>
          <w:tcPr>
            <w:tcW w:w="424" w:type="pct"/>
            <w:vAlign w:val="center"/>
          </w:tcPr>
          <w:p w14:paraId="2EDCEE2E" w14:textId="77777777" w:rsidR="00C37DAC" w:rsidRDefault="00C37DAC" w:rsidP="004B59CA">
            <w:pPr>
              <w:spacing w:line="360" w:lineRule="auto"/>
              <w:jc w:val="center"/>
              <w:rPr>
                <w:rFonts w:ascii="宋体" w:hAnsi="宋体"/>
                <w:szCs w:val="21"/>
              </w:rPr>
            </w:pPr>
          </w:p>
        </w:tc>
      </w:tr>
      <w:tr w:rsidR="00C37DAC" w14:paraId="0E9A78A8" w14:textId="77777777" w:rsidTr="004B59CA">
        <w:trPr>
          <w:trHeight w:val="621"/>
        </w:trPr>
        <w:tc>
          <w:tcPr>
            <w:tcW w:w="373" w:type="pct"/>
            <w:vAlign w:val="center"/>
          </w:tcPr>
          <w:p w14:paraId="5464C84C"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7</w:t>
            </w:r>
          </w:p>
        </w:tc>
        <w:tc>
          <w:tcPr>
            <w:tcW w:w="898" w:type="pct"/>
            <w:vAlign w:val="center"/>
          </w:tcPr>
          <w:p w14:paraId="3964E659" w14:textId="77777777" w:rsidR="00C37DAC" w:rsidRDefault="00C37DAC" w:rsidP="004B59CA">
            <w:pPr>
              <w:spacing w:line="360" w:lineRule="auto"/>
              <w:jc w:val="center"/>
              <w:rPr>
                <w:rFonts w:ascii="宋体" w:hAnsi="宋体"/>
                <w:szCs w:val="21"/>
              </w:rPr>
            </w:pPr>
            <w:r>
              <w:rPr>
                <w:rFonts w:ascii="宋体" w:hAnsi="宋体" w:hint="eastAsia"/>
                <w:szCs w:val="21"/>
              </w:rPr>
              <w:t>教师桌椅</w:t>
            </w:r>
          </w:p>
        </w:tc>
        <w:tc>
          <w:tcPr>
            <w:tcW w:w="3305" w:type="pct"/>
            <w:vAlign w:val="center"/>
          </w:tcPr>
          <w:p w14:paraId="6EE5BCE5"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1、桌子：长</w:t>
            </w:r>
            <w:r>
              <w:rPr>
                <w:rFonts w:ascii="宋体" w:hAnsi="宋体"/>
                <w:bCs/>
                <w:color w:val="000000"/>
                <w:szCs w:val="21"/>
              </w:rPr>
              <w:t>18</w:t>
            </w:r>
            <w:r>
              <w:rPr>
                <w:rFonts w:ascii="宋体" w:hAnsi="宋体" w:hint="eastAsia"/>
                <w:bCs/>
                <w:color w:val="000000"/>
                <w:szCs w:val="21"/>
              </w:rPr>
              <w:t>0cm，宽80cm，高75cm，桌面两侧均含有穿线孔，腿部挡板带散热孔，黑色桌面，白色</w:t>
            </w:r>
            <w:proofErr w:type="gramStart"/>
            <w:r>
              <w:rPr>
                <w:rFonts w:ascii="宋体" w:hAnsi="宋体" w:hint="eastAsia"/>
                <w:bCs/>
                <w:color w:val="000000"/>
                <w:szCs w:val="21"/>
              </w:rPr>
              <w:t>钢架含静音</w:t>
            </w:r>
            <w:proofErr w:type="gramEnd"/>
            <w:r>
              <w:rPr>
                <w:rFonts w:ascii="宋体" w:hAnsi="宋体" w:hint="eastAsia"/>
                <w:bCs/>
                <w:color w:val="000000"/>
                <w:szCs w:val="21"/>
              </w:rPr>
              <w:t>脚垫</w:t>
            </w:r>
          </w:p>
          <w:p w14:paraId="7E8C91D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2、活动副柜：长120cm，宽40cm，高65cm，</w:t>
            </w:r>
            <w:proofErr w:type="gramStart"/>
            <w:r>
              <w:rPr>
                <w:rFonts w:ascii="宋体" w:hAnsi="宋体" w:hint="eastAsia"/>
                <w:bCs/>
                <w:color w:val="000000"/>
                <w:szCs w:val="21"/>
              </w:rPr>
              <w:t>含静音</w:t>
            </w:r>
            <w:proofErr w:type="gramEnd"/>
            <w:r>
              <w:rPr>
                <w:rFonts w:ascii="宋体" w:hAnsi="宋体" w:hint="eastAsia"/>
                <w:bCs/>
                <w:color w:val="000000"/>
                <w:szCs w:val="21"/>
              </w:rPr>
              <w:t>五金滑轮</w:t>
            </w:r>
          </w:p>
          <w:p w14:paraId="71C4515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3、活动三抽柜：长800cm，宽400cm，高65cm，</w:t>
            </w:r>
            <w:proofErr w:type="gramStart"/>
            <w:r>
              <w:rPr>
                <w:rFonts w:ascii="宋体" w:hAnsi="宋体" w:hint="eastAsia"/>
                <w:bCs/>
                <w:color w:val="000000"/>
                <w:szCs w:val="21"/>
              </w:rPr>
              <w:t>含静音</w:t>
            </w:r>
            <w:proofErr w:type="gramEnd"/>
            <w:r>
              <w:rPr>
                <w:rFonts w:ascii="宋体" w:hAnsi="宋体" w:hint="eastAsia"/>
                <w:bCs/>
                <w:color w:val="000000"/>
                <w:szCs w:val="21"/>
              </w:rPr>
              <w:t>五金滑轮</w:t>
            </w:r>
          </w:p>
          <w:p w14:paraId="1371DEF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4、钢架走线设计，桌角可安装插座</w:t>
            </w:r>
          </w:p>
          <w:p w14:paraId="12834130"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5、椅子：黑色弓形</w:t>
            </w:r>
            <w:proofErr w:type="gramStart"/>
            <w:r>
              <w:rPr>
                <w:rFonts w:ascii="宋体" w:hAnsi="宋体" w:hint="eastAsia"/>
                <w:bCs/>
                <w:color w:val="000000"/>
                <w:szCs w:val="21"/>
              </w:rPr>
              <w:t>椅</w:t>
            </w:r>
            <w:proofErr w:type="gramEnd"/>
            <w:r>
              <w:rPr>
                <w:rFonts w:ascii="宋体" w:hAnsi="宋体" w:hint="eastAsia"/>
                <w:bCs/>
                <w:color w:val="000000"/>
                <w:szCs w:val="21"/>
              </w:rPr>
              <w:t>1把</w:t>
            </w:r>
          </w:p>
          <w:p w14:paraId="50687C4B"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（附参考图）</w:t>
            </w:r>
          </w:p>
          <w:p w14:paraId="53752961" w14:textId="0707FB88" w:rsidR="00C37DAC" w:rsidRDefault="00C37DAC" w:rsidP="004B59CA">
            <w:pPr>
              <w:widowControl/>
              <w:spacing w:line="360" w:lineRule="auto"/>
              <w:jc w:val="center"/>
            </w:pPr>
            <w:r>
              <w:rPr>
                <w:noProof/>
              </w:rPr>
              <w:drawing>
                <wp:inline distT="0" distB="0" distL="0" distR="0" wp14:anchorId="4BCE7198" wp14:editId="73B87907">
                  <wp:extent cx="3409950" cy="22193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9950" cy="2219325"/>
                          </a:xfrm>
                          <a:prstGeom prst="rect">
                            <a:avLst/>
                          </a:prstGeom>
                          <a:noFill/>
                          <a:ln>
                            <a:noFill/>
                          </a:ln>
                        </pic:spPr>
                      </pic:pic>
                    </a:graphicData>
                  </a:graphic>
                </wp:inline>
              </w:drawing>
            </w:r>
          </w:p>
          <w:p w14:paraId="50C149CD"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弓形</w:t>
            </w:r>
            <w:proofErr w:type="gramStart"/>
            <w:r>
              <w:rPr>
                <w:rFonts w:ascii="宋体" w:hAnsi="宋体" w:hint="eastAsia"/>
                <w:bCs/>
                <w:color w:val="000000"/>
                <w:szCs w:val="21"/>
              </w:rPr>
              <w:t>椅</w:t>
            </w:r>
            <w:proofErr w:type="gramEnd"/>
          </w:p>
          <w:p w14:paraId="223915F7" w14:textId="706FC693" w:rsidR="00C37DAC" w:rsidRDefault="00C37DAC" w:rsidP="004B59CA">
            <w:pPr>
              <w:snapToGrid w:val="0"/>
              <w:jc w:val="center"/>
              <w:rPr>
                <w:rFonts w:ascii="宋体" w:hAnsi="宋体"/>
                <w:bCs/>
                <w:color w:val="000000"/>
                <w:szCs w:val="21"/>
              </w:rPr>
            </w:pPr>
            <w:r>
              <w:rPr>
                <w:noProof/>
              </w:rPr>
              <w:lastRenderedPageBreak/>
              <w:drawing>
                <wp:inline distT="0" distB="0" distL="0" distR="0" wp14:anchorId="49E8B70D" wp14:editId="3AC69C87">
                  <wp:extent cx="2667000" cy="29813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2981325"/>
                          </a:xfrm>
                          <a:prstGeom prst="rect">
                            <a:avLst/>
                          </a:prstGeom>
                          <a:noFill/>
                          <a:ln>
                            <a:noFill/>
                          </a:ln>
                        </pic:spPr>
                      </pic:pic>
                    </a:graphicData>
                  </a:graphic>
                </wp:inline>
              </w:drawing>
            </w:r>
          </w:p>
        </w:tc>
        <w:tc>
          <w:tcPr>
            <w:tcW w:w="424" w:type="pct"/>
            <w:vAlign w:val="center"/>
          </w:tcPr>
          <w:p w14:paraId="030C6C11" w14:textId="77777777" w:rsidR="00C37DAC" w:rsidRDefault="00C37DAC" w:rsidP="004B59CA">
            <w:pPr>
              <w:spacing w:line="360" w:lineRule="auto"/>
              <w:jc w:val="center"/>
              <w:rPr>
                <w:rFonts w:ascii="宋体" w:hAnsi="宋体"/>
                <w:szCs w:val="21"/>
              </w:rPr>
            </w:pPr>
          </w:p>
        </w:tc>
      </w:tr>
      <w:tr w:rsidR="00C37DAC" w14:paraId="4DF06CBF" w14:textId="77777777" w:rsidTr="004B59CA">
        <w:trPr>
          <w:trHeight w:val="621"/>
        </w:trPr>
        <w:tc>
          <w:tcPr>
            <w:tcW w:w="373" w:type="pct"/>
            <w:vAlign w:val="center"/>
          </w:tcPr>
          <w:p w14:paraId="57138C84" w14:textId="77777777" w:rsidR="00C37DAC" w:rsidRDefault="00C37DAC" w:rsidP="004B59CA">
            <w:pPr>
              <w:spacing w:line="360" w:lineRule="auto"/>
              <w:jc w:val="center"/>
              <w:rPr>
                <w:rFonts w:ascii="宋体" w:hAnsi="宋体"/>
                <w:szCs w:val="21"/>
              </w:rPr>
            </w:pPr>
            <w:r>
              <w:rPr>
                <w:rFonts w:ascii="宋体" w:hAnsi="宋体" w:hint="eastAsia"/>
                <w:szCs w:val="21"/>
              </w:rPr>
              <w:t>1</w:t>
            </w:r>
            <w:r>
              <w:rPr>
                <w:rFonts w:ascii="宋体" w:hAnsi="宋体"/>
                <w:szCs w:val="21"/>
              </w:rPr>
              <w:t>8</w:t>
            </w:r>
          </w:p>
        </w:tc>
        <w:tc>
          <w:tcPr>
            <w:tcW w:w="898" w:type="pct"/>
            <w:vAlign w:val="center"/>
          </w:tcPr>
          <w:p w14:paraId="24027960" w14:textId="77777777" w:rsidR="00C37DAC" w:rsidRDefault="00C37DAC" w:rsidP="004B59CA">
            <w:pPr>
              <w:spacing w:line="360" w:lineRule="auto"/>
              <w:jc w:val="center"/>
              <w:rPr>
                <w:rFonts w:ascii="宋体" w:hAnsi="宋体"/>
                <w:color w:val="FF0000"/>
                <w:szCs w:val="21"/>
              </w:rPr>
            </w:pPr>
            <w:r>
              <w:rPr>
                <w:rFonts w:ascii="宋体" w:hAnsi="宋体" w:hint="eastAsia"/>
                <w:szCs w:val="21"/>
              </w:rPr>
              <w:t>话筒</w:t>
            </w:r>
          </w:p>
        </w:tc>
        <w:tc>
          <w:tcPr>
            <w:tcW w:w="3305" w:type="pct"/>
            <w:vAlign w:val="center"/>
          </w:tcPr>
          <w:p w14:paraId="0DF70E0D"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1、电容式心形指向性平面话筒，设计于平面放置应用，提供高质量收音、会议、专业录音、电视广播等高要求的收音应用。</w:t>
            </w:r>
          </w:p>
          <w:p w14:paraId="59E2C8B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2、射频干扰(RFI)屏敝技术，提供杰出的防止射频干扰能力，话筒提供超宁静的电子开关，可控制话筒收音的操作，并能以话筒开上的LED显示状态。</w:t>
            </w:r>
          </w:p>
          <w:p w14:paraId="6C3ACC9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3、可设定话筒的轻触式电子开关操作于三种模式 :“反复按下开关”、“按下讲话”、“按下哑音”。</w:t>
            </w:r>
          </w:p>
          <w:p w14:paraId="26C80BA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4、电子开关亦可设定于连接外置器材，并能以话筒上的</w:t>
            </w:r>
            <w:proofErr w:type="gramStart"/>
            <w:r>
              <w:rPr>
                <w:rFonts w:ascii="宋体" w:hAnsi="宋体" w:hint="eastAsia"/>
                <w:bCs/>
                <w:color w:val="000000"/>
                <w:szCs w:val="21"/>
              </w:rPr>
              <w:t>开关作遥距</w:t>
            </w:r>
            <w:proofErr w:type="gramEnd"/>
            <w:r>
              <w:rPr>
                <w:rFonts w:ascii="宋体" w:hAnsi="宋体" w:hint="eastAsia"/>
                <w:bCs/>
                <w:color w:val="000000"/>
                <w:szCs w:val="21"/>
              </w:rPr>
              <w:t>控制。</w:t>
            </w:r>
          </w:p>
          <w:p w14:paraId="63741275"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5、LED显示灯亦可设定显示外置器材控制的实际收音状态。</w:t>
            </w:r>
          </w:p>
          <w:p w14:paraId="76F4F7F4"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6、技术参数：</w:t>
            </w:r>
          </w:p>
          <w:p w14:paraId="2ED9499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收音头: 固定式充电背板，永久极性电容收音头</w:t>
            </w:r>
          </w:p>
          <w:p w14:paraId="60E93318"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频率响应: 30~20,000 Hz</w:t>
            </w:r>
          </w:p>
          <w:p w14:paraId="6D5A089E" w14:textId="77777777" w:rsidR="00C37DAC" w:rsidRDefault="00C37DAC" w:rsidP="004B59CA">
            <w:pPr>
              <w:spacing w:line="400" w:lineRule="exact"/>
              <w:rPr>
                <w:rFonts w:ascii="宋体" w:hAnsi="宋体"/>
                <w:bCs/>
                <w:color w:val="000000"/>
                <w:szCs w:val="21"/>
              </w:rPr>
            </w:pPr>
            <w:proofErr w:type="gramStart"/>
            <w:r>
              <w:rPr>
                <w:rFonts w:ascii="宋体" w:hAnsi="宋体" w:hint="eastAsia"/>
                <w:bCs/>
                <w:color w:val="000000"/>
                <w:szCs w:val="21"/>
              </w:rPr>
              <w:t>高通滤波</w:t>
            </w:r>
            <w:proofErr w:type="gramEnd"/>
            <w:r>
              <w:rPr>
                <w:rFonts w:ascii="宋体" w:hAnsi="宋体" w:hint="eastAsia"/>
                <w:bCs/>
                <w:color w:val="000000"/>
                <w:szCs w:val="21"/>
              </w:rPr>
              <w:t>: 80 Hz, 18 dB/octave</w:t>
            </w:r>
          </w:p>
          <w:p w14:paraId="32097AA1"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感度: -34 dB (19.9 mV) 以 1V 于 1 Pa</w:t>
            </w:r>
          </w:p>
          <w:p w14:paraId="30B23540"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阻抗: 200 欧姆</w:t>
            </w:r>
          </w:p>
          <w:p w14:paraId="3FB1AC05" w14:textId="77777777" w:rsidR="00C37DAC" w:rsidRDefault="00C37DAC" w:rsidP="004B59CA">
            <w:pPr>
              <w:spacing w:line="400" w:lineRule="exact"/>
              <w:rPr>
                <w:rFonts w:ascii="宋体" w:hAnsi="宋体"/>
                <w:bCs/>
                <w:color w:val="000000"/>
                <w:szCs w:val="21"/>
              </w:rPr>
            </w:pPr>
            <w:proofErr w:type="gramStart"/>
            <w:r>
              <w:rPr>
                <w:rFonts w:ascii="宋体" w:hAnsi="宋体" w:hint="eastAsia"/>
                <w:bCs/>
                <w:color w:val="000000"/>
                <w:szCs w:val="21"/>
              </w:rPr>
              <w:t>讯噪比</w:t>
            </w:r>
            <w:proofErr w:type="gramEnd"/>
            <w:r>
              <w:rPr>
                <w:rFonts w:ascii="宋体" w:hAnsi="宋体" w:hint="eastAsia"/>
                <w:bCs/>
                <w:color w:val="000000"/>
                <w:szCs w:val="21"/>
              </w:rPr>
              <w:t>: 68 dB, 1 kHz 于 1Pa</w:t>
            </w:r>
          </w:p>
          <w:p w14:paraId="1E211881"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幻象供电: 直流 11~52V DC, 耗电 3 mA</w:t>
            </w:r>
          </w:p>
          <w:p w14:paraId="76B5DAC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输出连接头: 内置式TB3M卡农公头</w:t>
            </w:r>
          </w:p>
          <w:p w14:paraId="39974DA0" w14:textId="77777777" w:rsidR="00C37DAC" w:rsidRDefault="00C37DAC" w:rsidP="004B59CA">
            <w:pPr>
              <w:spacing w:line="360" w:lineRule="auto"/>
              <w:jc w:val="left"/>
              <w:rPr>
                <w:rFonts w:ascii="宋体" w:hAnsi="宋体"/>
                <w:szCs w:val="21"/>
              </w:rPr>
            </w:pPr>
            <w:r>
              <w:rPr>
                <w:rFonts w:ascii="宋体" w:hAnsi="宋体" w:hint="eastAsia"/>
                <w:bCs/>
                <w:color w:val="000000"/>
                <w:szCs w:val="21"/>
              </w:rPr>
              <w:t>★话筒，功放，音箱要求为同一品牌，便于维护</w:t>
            </w:r>
          </w:p>
        </w:tc>
        <w:tc>
          <w:tcPr>
            <w:tcW w:w="424" w:type="pct"/>
            <w:vAlign w:val="center"/>
          </w:tcPr>
          <w:p w14:paraId="7C89CFA8" w14:textId="77777777" w:rsidR="00C37DAC" w:rsidRDefault="00C37DAC" w:rsidP="004B59CA">
            <w:pPr>
              <w:spacing w:line="360" w:lineRule="auto"/>
              <w:jc w:val="center"/>
              <w:rPr>
                <w:rFonts w:ascii="宋体" w:hAnsi="宋体"/>
                <w:szCs w:val="21"/>
              </w:rPr>
            </w:pPr>
          </w:p>
        </w:tc>
      </w:tr>
      <w:tr w:rsidR="00C37DAC" w14:paraId="56467CA0" w14:textId="77777777" w:rsidTr="004B59CA">
        <w:trPr>
          <w:trHeight w:val="621"/>
        </w:trPr>
        <w:tc>
          <w:tcPr>
            <w:tcW w:w="373" w:type="pct"/>
            <w:vAlign w:val="center"/>
          </w:tcPr>
          <w:p w14:paraId="1B88BA06" w14:textId="77777777" w:rsidR="00C37DAC" w:rsidRDefault="00C37DAC" w:rsidP="004B59CA">
            <w:pPr>
              <w:spacing w:line="360" w:lineRule="auto"/>
              <w:jc w:val="center"/>
              <w:rPr>
                <w:rFonts w:ascii="宋体" w:hAnsi="宋体"/>
                <w:szCs w:val="21"/>
              </w:rPr>
            </w:pPr>
            <w:r>
              <w:rPr>
                <w:rFonts w:ascii="宋体" w:hAnsi="宋体"/>
                <w:szCs w:val="21"/>
              </w:rPr>
              <w:t>19</w:t>
            </w:r>
          </w:p>
        </w:tc>
        <w:tc>
          <w:tcPr>
            <w:tcW w:w="898" w:type="pct"/>
            <w:vAlign w:val="center"/>
          </w:tcPr>
          <w:p w14:paraId="67553B77" w14:textId="77777777" w:rsidR="00C37DAC" w:rsidRDefault="00C37DAC" w:rsidP="004B59CA">
            <w:pPr>
              <w:spacing w:line="360" w:lineRule="auto"/>
              <w:jc w:val="center"/>
              <w:rPr>
                <w:rFonts w:ascii="宋体" w:hAnsi="宋体"/>
                <w:color w:val="FF0000"/>
                <w:szCs w:val="21"/>
              </w:rPr>
            </w:pPr>
            <w:r>
              <w:rPr>
                <w:rFonts w:ascii="宋体" w:hAnsi="宋体" w:hint="eastAsia"/>
                <w:szCs w:val="21"/>
              </w:rPr>
              <w:t>教学易损耗</w:t>
            </w:r>
            <w:r>
              <w:rPr>
                <w:rFonts w:ascii="宋体" w:hAnsi="宋体" w:hint="eastAsia"/>
                <w:szCs w:val="21"/>
              </w:rPr>
              <w:lastRenderedPageBreak/>
              <w:t>材</w:t>
            </w:r>
          </w:p>
        </w:tc>
        <w:tc>
          <w:tcPr>
            <w:tcW w:w="3305" w:type="pct"/>
            <w:vAlign w:val="center"/>
          </w:tcPr>
          <w:p w14:paraId="4BD7226A"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lastRenderedPageBreak/>
              <w:t>1、体操垫折叠式中小学生仰卧起坐训练垫子练功垫子舞蹈</w:t>
            </w:r>
            <w:r>
              <w:rPr>
                <w:rFonts w:ascii="宋体" w:hAnsi="宋体" w:hint="eastAsia"/>
                <w:bCs/>
                <w:color w:val="000000"/>
                <w:szCs w:val="21"/>
              </w:rPr>
              <w:lastRenderedPageBreak/>
              <w:t xml:space="preserve">垫休息垫子1.2*0.6*0.05 米 </w:t>
            </w:r>
            <w:r>
              <w:rPr>
                <w:rFonts w:ascii="宋体" w:hAnsi="宋体"/>
                <w:bCs/>
                <w:color w:val="000000"/>
                <w:szCs w:val="21"/>
              </w:rPr>
              <w:t xml:space="preserve"> </w:t>
            </w:r>
            <w:r>
              <w:rPr>
                <w:rFonts w:ascii="宋体" w:hAnsi="宋体" w:hint="eastAsia"/>
                <w:b/>
                <w:color w:val="000000"/>
                <w:szCs w:val="21"/>
              </w:rPr>
              <w:t>6</w:t>
            </w:r>
            <w:r>
              <w:rPr>
                <w:rFonts w:ascii="宋体" w:hAnsi="宋体"/>
                <w:b/>
                <w:color w:val="000000"/>
                <w:szCs w:val="21"/>
              </w:rPr>
              <w:t>2</w:t>
            </w:r>
            <w:r>
              <w:rPr>
                <w:rFonts w:ascii="宋体" w:hAnsi="宋体" w:hint="eastAsia"/>
                <w:bCs/>
                <w:color w:val="000000"/>
                <w:szCs w:val="21"/>
              </w:rPr>
              <w:t>个</w:t>
            </w:r>
          </w:p>
          <w:p w14:paraId="175022B6" w14:textId="77777777" w:rsidR="00C37DAC" w:rsidRDefault="00C37DAC" w:rsidP="004B59CA">
            <w:pPr>
              <w:spacing w:line="400" w:lineRule="exact"/>
              <w:rPr>
                <w:rFonts w:ascii="宋体" w:hAnsi="宋体"/>
                <w:bCs/>
                <w:color w:val="000000"/>
                <w:szCs w:val="21"/>
              </w:rPr>
            </w:pPr>
            <w:r>
              <w:rPr>
                <w:rFonts w:ascii="宋体" w:hAnsi="宋体"/>
                <w:bCs/>
                <w:color w:val="000000"/>
                <w:szCs w:val="21"/>
              </w:rPr>
              <w:t>2</w:t>
            </w:r>
            <w:r>
              <w:rPr>
                <w:rFonts w:ascii="宋体" w:hAnsi="宋体" w:hint="eastAsia"/>
                <w:bCs/>
                <w:color w:val="000000"/>
                <w:szCs w:val="21"/>
              </w:rPr>
              <w:t>、当瑟瓦岗诺娃芭蕾启蒙（1-4级）视频+音乐优盘</w:t>
            </w:r>
          </w:p>
          <w:p w14:paraId="785070A9"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3、最新舞蹈体系</w:t>
            </w:r>
            <w:proofErr w:type="gramStart"/>
            <w:r>
              <w:rPr>
                <w:rFonts w:ascii="宋体" w:hAnsi="宋体" w:hint="eastAsia"/>
                <w:bCs/>
                <w:color w:val="000000"/>
                <w:szCs w:val="21"/>
              </w:rPr>
              <w:t>软开度教学</w:t>
            </w:r>
            <w:proofErr w:type="gramEnd"/>
            <w:r>
              <w:rPr>
                <w:rFonts w:ascii="宋体" w:hAnsi="宋体" w:hint="eastAsia"/>
                <w:bCs/>
                <w:color w:val="000000"/>
                <w:szCs w:val="21"/>
              </w:rPr>
              <w:t>全套优盘</w:t>
            </w:r>
          </w:p>
          <w:p w14:paraId="40FF0DB6" w14:textId="77777777" w:rsidR="00C37DAC" w:rsidRDefault="00C37DAC" w:rsidP="004B59CA">
            <w:pPr>
              <w:spacing w:line="400" w:lineRule="exact"/>
              <w:rPr>
                <w:rFonts w:ascii="宋体" w:hAnsi="宋体"/>
                <w:bCs/>
                <w:color w:val="000000"/>
                <w:szCs w:val="21"/>
              </w:rPr>
            </w:pPr>
            <w:r>
              <w:rPr>
                <w:rFonts w:ascii="宋体" w:hAnsi="宋体" w:hint="eastAsia"/>
                <w:bCs/>
                <w:color w:val="000000"/>
                <w:szCs w:val="21"/>
              </w:rPr>
              <w:t>4、第十届小荷风采全套视频+音乐优盘</w:t>
            </w:r>
          </w:p>
          <w:p w14:paraId="13BDE4F3" w14:textId="77777777" w:rsidR="00C37DAC" w:rsidRDefault="00C37DAC" w:rsidP="004B59CA">
            <w:pPr>
              <w:spacing w:line="400" w:lineRule="exact"/>
              <w:rPr>
                <w:rStyle w:val="NormalCharacter"/>
              </w:rPr>
            </w:pPr>
            <w:r>
              <w:rPr>
                <w:rFonts w:ascii="宋体" w:hAnsi="宋体" w:hint="eastAsia"/>
                <w:bCs/>
                <w:color w:val="000000"/>
                <w:szCs w:val="21"/>
              </w:rPr>
              <w:t>5、</w:t>
            </w:r>
            <w:r>
              <w:rPr>
                <w:rStyle w:val="NormalCharacter"/>
              </w:rPr>
              <w:t>2020</w:t>
            </w:r>
            <w:r>
              <w:rPr>
                <w:rStyle w:val="NormalCharacter"/>
              </w:rPr>
              <w:t>凤舞</w:t>
            </w:r>
            <w:r>
              <w:rPr>
                <w:rStyle w:val="NormalCharacter"/>
              </w:rPr>
              <w:t>1-3</w:t>
            </w:r>
            <w:r>
              <w:rPr>
                <w:rStyle w:val="NormalCharacter"/>
              </w:rPr>
              <w:t>级视频</w:t>
            </w:r>
            <w:r>
              <w:rPr>
                <w:rStyle w:val="NormalCharacter"/>
              </w:rPr>
              <w:t>+</w:t>
            </w:r>
            <w:r>
              <w:rPr>
                <w:rStyle w:val="NormalCharacter"/>
              </w:rPr>
              <w:t>音乐</w:t>
            </w:r>
            <w:r>
              <w:rPr>
                <w:rStyle w:val="NormalCharacter"/>
              </w:rPr>
              <w:t>+</w:t>
            </w:r>
            <w:r>
              <w:rPr>
                <w:rStyle w:val="NormalCharacter"/>
              </w:rPr>
              <w:t>教案赠中级优盘</w:t>
            </w:r>
          </w:p>
          <w:p w14:paraId="7704EBFB" w14:textId="77777777" w:rsidR="00C37DAC" w:rsidRDefault="00C37DAC" w:rsidP="004B59CA">
            <w:pPr>
              <w:spacing w:line="400" w:lineRule="exact"/>
              <w:rPr>
                <w:rStyle w:val="NormalCharacter"/>
              </w:rPr>
            </w:pPr>
            <w:r>
              <w:rPr>
                <w:rFonts w:ascii="宋体" w:hAnsi="宋体" w:hint="eastAsia"/>
                <w:bCs/>
                <w:color w:val="000000"/>
                <w:szCs w:val="21"/>
              </w:rPr>
              <w:t>6、</w:t>
            </w:r>
            <w:r>
              <w:rPr>
                <w:rStyle w:val="NormalCharacter"/>
              </w:rPr>
              <w:t>绸布伞印花伞舞蹈演出伞旗袍</w:t>
            </w:r>
            <w:proofErr w:type="gramStart"/>
            <w:r>
              <w:rPr>
                <w:rStyle w:val="NormalCharacter"/>
              </w:rPr>
              <w:t>走秀伞古典</w:t>
            </w:r>
            <w:proofErr w:type="gramEnd"/>
            <w:r>
              <w:rPr>
                <w:rStyle w:val="NormalCharacter"/>
              </w:rPr>
              <w:t>吊顶装饰伞拍照道具伞</w:t>
            </w:r>
            <w:r>
              <w:rPr>
                <w:rStyle w:val="NormalCharacter"/>
              </w:rPr>
              <w:t xml:space="preserve"> </w:t>
            </w:r>
            <w:r>
              <w:rPr>
                <w:rStyle w:val="NormalCharacter"/>
                <w:b/>
                <w:bCs/>
              </w:rPr>
              <w:t>30</w:t>
            </w:r>
            <w:r>
              <w:rPr>
                <w:rStyle w:val="NormalCharacter"/>
              </w:rPr>
              <w:t>把</w:t>
            </w:r>
          </w:p>
          <w:p w14:paraId="12DDF4BF" w14:textId="77777777" w:rsidR="00C37DAC" w:rsidRDefault="00C37DAC" w:rsidP="004B59CA">
            <w:pPr>
              <w:spacing w:line="400" w:lineRule="exact"/>
              <w:jc w:val="left"/>
              <w:rPr>
                <w:rFonts w:ascii="宋体" w:hAnsi="宋体"/>
                <w:bCs/>
                <w:color w:val="000000"/>
                <w:szCs w:val="21"/>
              </w:rPr>
            </w:pPr>
            <w:r>
              <w:rPr>
                <w:rStyle w:val="NormalCharacter"/>
                <w:rFonts w:hint="eastAsia"/>
              </w:rPr>
              <w:t>7</w:t>
            </w:r>
            <w:r>
              <w:rPr>
                <w:rStyle w:val="NormalCharacter"/>
                <w:rFonts w:hint="eastAsia"/>
              </w:rPr>
              <w:t>、</w:t>
            </w:r>
            <w:r>
              <w:rPr>
                <w:rStyle w:val="NormalCharacter"/>
              </w:rPr>
              <w:t>茉莉花开演出舞蹈伞</w:t>
            </w:r>
            <w:r>
              <w:rPr>
                <w:rStyle w:val="NormalCharacter"/>
              </w:rPr>
              <w:t xml:space="preserve"> </w:t>
            </w:r>
            <w:r>
              <w:rPr>
                <w:rStyle w:val="NormalCharacter"/>
              </w:rPr>
              <w:t>透明</w:t>
            </w:r>
            <w:proofErr w:type="gramStart"/>
            <w:r>
              <w:rPr>
                <w:rStyle w:val="NormalCharacter"/>
              </w:rPr>
              <w:t>丝中国</w:t>
            </w:r>
            <w:proofErr w:type="gramEnd"/>
            <w:r>
              <w:rPr>
                <w:rStyle w:val="NormalCharacter"/>
              </w:rPr>
              <w:t>风古典</w:t>
            </w:r>
            <w:proofErr w:type="gramStart"/>
            <w:r>
              <w:rPr>
                <w:rStyle w:val="NormalCharacter"/>
              </w:rPr>
              <w:t>旗袍秀伞绸布</w:t>
            </w:r>
            <w:proofErr w:type="gramEnd"/>
            <w:r>
              <w:rPr>
                <w:rStyle w:val="NormalCharacter"/>
              </w:rPr>
              <w:t>跳舞道具伞</w:t>
            </w:r>
            <w:r>
              <w:rPr>
                <w:rStyle w:val="NormalCharacter"/>
              </w:rPr>
              <w:t xml:space="preserve"> </w:t>
            </w:r>
            <w:r>
              <w:rPr>
                <w:rStyle w:val="NormalCharacter"/>
                <w:b/>
                <w:bCs/>
              </w:rPr>
              <w:t>30</w:t>
            </w:r>
            <w:r>
              <w:rPr>
                <w:rStyle w:val="NormalCharacter"/>
              </w:rPr>
              <w:t>把</w:t>
            </w:r>
          </w:p>
        </w:tc>
        <w:tc>
          <w:tcPr>
            <w:tcW w:w="424" w:type="pct"/>
            <w:vAlign w:val="center"/>
          </w:tcPr>
          <w:p w14:paraId="680300E7" w14:textId="77777777" w:rsidR="00C37DAC" w:rsidRDefault="00C37DAC" w:rsidP="004B59CA">
            <w:pPr>
              <w:spacing w:line="360" w:lineRule="auto"/>
              <w:jc w:val="center"/>
              <w:rPr>
                <w:rFonts w:ascii="宋体" w:hAnsi="宋体"/>
                <w:szCs w:val="21"/>
              </w:rPr>
            </w:pPr>
          </w:p>
        </w:tc>
      </w:tr>
    </w:tbl>
    <w:p w14:paraId="6927F6BD" w14:textId="77777777" w:rsidR="00C37DAC" w:rsidRDefault="00C37DAC" w:rsidP="00C37DAC">
      <w:pPr>
        <w:snapToGrid w:val="0"/>
        <w:spacing w:line="460" w:lineRule="exact"/>
        <w:rPr>
          <w:rFonts w:ascii="宋体" w:hAnsi="宋体"/>
          <w:b/>
          <w:szCs w:val="21"/>
        </w:rPr>
      </w:pPr>
      <w:r>
        <w:rPr>
          <w:rFonts w:ascii="宋体" w:hAnsi="宋体" w:hint="eastAsia"/>
          <w:b/>
          <w:szCs w:val="21"/>
        </w:rPr>
        <w:t>注：以上技术参数要求中如有引用的设备（货物）的品牌、规格、型号的仅供参考，报价产品必须实质上满足或优于所要求的技术参数。★为必须满足。</w:t>
      </w:r>
    </w:p>
    <w:p w14:paraId="3D31B116" w14:textId="77777777" w:rsidR="00C37DAC" w:rsidRDefault="00C37DAC" w:rsidP="00C37DAC">
      <w:pPr>
        <w:snapToGrid w:val="0"/>
        <w:spacing w:line="460" w:lineRule="exact"/>
        <w:ind w:firstLineChars="200" w:firstLine="482"/>
        <w:rPr>
          <w:rFonts w:ascii="宋体" w:hAnsi="宋体"/>
          <w:b/>
          <w:bCs/>
          <w:sz w:val="24"/>
        </w:rPr>
      </w:pPr>
      <w:r>
        <w:rPr>
          <w:rFonts w:ascii="宋体" w:hAnsi="宋体" w:hint="eastAsia"/>
          <w:b/>
          <w:bCs/>
          <w:sz w:val="24"/>
        </w:rPr>
        <w:t>2、实施要求</w:t>
      </w:r>
    </w:p>
    <w:p w14:paraId="36637F92"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（1）所有设备必须是厂商原装、全新的产品，符合国家及该产品的出厂标准及相关认证规定的。</w:t>
      </w:r>
    </w:p>
    <w:p w14:paraId="2221D111"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 xml:space="preserve">（2）设备外观清洁，标记编号以及盘面显示等字体清晰，明确。对于影响设备正常工作的必要组成部分，无论在技术规范中指出与否，报价人都应在报价文件中明确列出。 </w:t>
      </w:r>
    </w:p>
    <w:p w14:paraId="065E4887"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3）所有设备提供出厂合格证等质量证明文件。所投的产品必须是在中国范围内合法销售，原装、全新、并完全符合用户要求的产品。必须附产品原产地标签、合格证及其他相关的资料。货物完好，物品配件齐全。</w:t>
      </w:r>
    </w:p>
    <w:p w14:paraId="6A11243A" w14:textId="77777777" w:rsidR="00C37DAC" w:rsidRDefault="00C37DAC" w:rsidP="00C37DAC">
      <w:pPr>
        <w:snapToGrid w:val="0"/>
        <w:spacing w:line="460" w:lineRule="exact"/>
        <w:ind w:firstLineChars="200" w:firstLine="482"/>
        <w:rPr>
          <w:rFonts w:ascii="宋体" w:hAnsi="宋体"/>
          <w:b/>
          <w:bCs/>
          <w:sz w:val="24"/>
        </w:rPr>
      </w:pPr>
      <w:r>
        <w:rPr>
          <w:rFonts w:ascii="宋体" w:hAnsi="宋体" w:hint="eastAsia"/>
          <w:b/>
          <w:bCs/>
          <w:sz w:val="24"/>
        </w:rPr>
        <w:t>3、质量、服务要求</w:t>
      </w:r>
    </w:p>
    <w:p w14:paraId="2EA7C653"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（1）报价人报价时所提供的设备如在实际供货时已经废型，则中标供应商必须用供货时该厂家的最新产品提供给用户单位，其性能指标不得低于所投设备，并且价格不变。</w:t>
      </w:r>
    </w:p>
    <w:p w14:paraId="75701E4A"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（2）所投设备质保期内免费上门服务。负责终身维修,保证有充足的部件和配件,超过保修期后,如需更换部件或配件时, 将以不高于成本价为客户进行有偿收费服务。</w:t>
      </w:r>
    </w:p>
    <w:p w14:paraId="6946E94D" w14:textId="77777777" w:rsidR="00C37DAC" w:rsidRDefault="00C37DAC" w:rsidP="00C37DAC">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）装修装饰：本项目包含</w:t>
      </w:r>
      <w:proofErr w:type="gramStart"/>
      <w:r>
        <w:rPr>
          <w:rFonts w:ascii="宋体" w:hAnsi="宋体" w:cs="宋体" w:hint="eastAsia"/>
          <w:sz w:val="24"/>
        </w:rPr>
        <w:t>一</w:t>
      </w:r>
      <w:proofErr w:type="gramEnd"/>
      <w:r>
        <w:rPr>
          <w:rFonts w:ascii="宋体" w:hAnsi="宋体" w:cs="宋体" w:hint="eastAsia"/>
          <w:sz w:val="24"/>
        </w:rPr>
        <w:t>小部分装饰装修，该部分工程为“交钥匙工程”。由投标人委托有资质的公司承接，若投标人中标，在签订合同前需提供装饰公司的资质材料，通过采购单位审查后，放可签订施工合同进场施工。在此期间所发生的所有费用由中标人承担，施工过程中的安全问题由中标人承担。</w:t>
      </w:r>
    </w:p>
    <w:p w14:paraId="607128E1" w14:textId="77777777" w:rsidR="00C37DAC" w:rsidRDefault="00C37DAC" w:rsidP="00C37DAC">
      <w:pPr>
        <w:snapToGrid w:val="0"/>
        <w:spacing w:line="460" w:lineRule="exact"/>
        <w:ind w:firstLineChars="200" w:firstLine="482"/>
        <w:rPr>
          <w:rFonts w:ascii="宋体" w:hAnsi="宋体"/>
          <w:b/>
          <w:bCs/>
          <w:sz w:val="24"/>
        </w:rPr>
      </w:pPr>
      <w:r>
        <w:rPr>
          <w:rFonts w:ascii="宋体" w:hAnsi="宋体" w:hint="eastAsia"/>
          <w:b/>
          <w:bCs/>
          <w:sz w:val="24"/>
        </w:rPr>
        <w:lastRenderedPageBreak/>
        <w:t>4、其他要求</w:t>
      </w:r>
    </w:p>
    <w:p w14:paraId="703A2DE1"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（1）中标人负责根据本项目内容各个不同的安装地点,将货物材料送到现场过程中的全部运输，包括装卸车、货物现场的搬运。</w:t>
      </w:r>
    </w:p>
    <w:p w14:paraId="02FF1165"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（2）各种设备，必须提供装箱清单，</w:t>
      </w:r>
      <w:proofErr w:type="gramStart"/>
      <w:r>
        <w:rPr>
          <w:rFonts w:ascii="宋体" w:hAnsi="宋体" w:hint="eastAsia"/>
          <w:bCs/>
          <w:sz w:val="24"/>
        </w:rPr>
        <w:t>按装</w:t>
      </w:r>
      <w:proofErr w:type="gramEnd"/>
      <w:r>
        <w:rPr>
          <w:rFonts w:ascii="宋体" w:hAnsi="宋体" w:hint="eastAsia"/>
          <w:bCs/>
          <w:sz w:val="24"/>
        </w:rPr>
        <w:t>箱清单验收货物。</w:t>
      </w:r>
    </w:p>
    <w:p w14:paraId="0E4AFE86"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（3）货物在现场的保管由中标人负责，直至项目安装、验收完毕。</w:t>
      </w:r>
    </w:p>
    <w:p w14:paraId="6E132250" w14:textId="77777777" w:rsidR="00C37DAC" w:rsidRDefault="00C37DAC" w:rsidP="00C37DAC">
      <w:pPr>
        <w:snapToGrid w:val="0"/>
        <w:spacing w:line="460" w:lineRule="exact"/>
        <w:ind w:firstLineChars="200" w:firstLine="480"/>
        <w:rPr>
          <w:rFonts w:ascii="宋体" w:hAnsi="宋体"/>
          <w:bCs/>
          <w:sz w:val="24"/>
        </w:rPr>
      </w:pPr>
      <w:r>
        <w:rPr>
          <w:rFonts w:ascii="宋体" w:hAnsi="宋体" w:hint="eastAsia"/>
          <w:bCs/>
          <w:sz w:val="24"/>
        </w:rPr>
        <w:t>（4）货物在安装调试验收合格前的保险由中标人负责，中标人负责其派出的现场服务人员人身意外保险。</w:t>
      </w:r>
    </w:p>
    <w:p w14:paraId="6F183A6A" w14:textId="77777777" w:rsidR="00C37DAC" w:rsidRDefault="00C37DAC" w:rsidP="00C37DAC">
      <w:pPr>
        <w:snapToGrid w:val="0"/>
        <w:spacing w:line="460" w:lineRule="exact"/>
        <w:rPr>
          <w:rFonts w:ascii="宋体" w:hAnsi="宋体"/>
          <w:b/>
          <w:sz w:val="24"/>
        </w:rPr>
      </w:pPr>
      <w:r>
        <w:rPr>
          <w:rFonts w:ascii="宋体" w:hAnsi="宋体" w:hint="eastAsia"/>
          <w:b/>
          <w:sz w:val="24"/>
        </w:rPr>
        <w:t>六、商务需求（合同主要条款）</w:t>
      </w:r>
    </w:p>
    <w:p w14:paraId="0F85EF52" w14:textId="77777777" w:rsidR="00C37DAC" w:rsidRDefault="00C37DAC" w:rsidP="00C37DAC">
      <w:pPr>
        <w:snapToGrid w:val="0"/>
        <w:spacing w:line="460" w:lineRule="exact"/>
        <w:ind w:firstLineChars="196" w:firstLine="472"/>
        <w:rPr>
          <w:rFonts w:ascii="宋体" w:hAnsi="宋体"/>
          <w:b/>
          <w:sz w:val="24"/>
        </w:rPr>
      </w:pPr>
      <w:r>
        <w:rPr>
          <w:rFonts w:ascii="宋体" w:hAnsi="宋体" w:hint="eastAsia"/>
          <w:b/>
          <w:sz w:val="24"/>
        </w:rPr>
        <w:t>1、供货要求</w:t>
      </w:r>
    </w:p>
    <w:p w14:paraId="203AC52D"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时间：合同签订后</w:t>
      </w:r>
      <w:r>
        <w:rPr>
          <w:rFonts w:ascii="宋体" w:hAnsi="宋体"/>
          <w:sz w:val="24"/>
        </w:rPr>
        <w:t>30</w:t>
      </w:r>
      <w:r>
        <w:rPr>
          <w:rFonts w:ascii="宋体" w:hAnsi="宋体" w:hint="eastAsia"/>
          <w:sz w:val="24"/>
        </w:rPr>
        <w:t>天内交货；地点：池州职业技术学院指定地点；包装要求:所有设备必须包装完好，涉及的所有设备必须原厂包装，不得拆封。</w:t>
      </w:r>
    </w:p>
    <w:p w14:paraId="09AB2585" w14:textId="77777777" w:rsidR="00C37DAC" w:rsidRDefault="00C37DAC" w:rsidP="00C37DAC">
      <w:pPr>
        <w:snapToGrid w:val="0"/>
        <w:spacing w:line="460" w:lineRule="exact"/>
        <w:ind w:firstLineChars="196" w:firstLine="472"/>
        <w:rPr>
          <w:rFonts w:ascii="宋体" w:hAnsi="宋体"/>
          <w:b/>
          <w:sz w:val="24"/>
        </w:rPr>
      </w:pPr>
      <w:r>
        <w:rPr>
          <w:rFonts w:ascii="宋体" w:hAnsi="宋体" w:hint="eastAsia"/>
          <w:b/>
          <w:sz w:val="24"/>
        </w:rPr>
        <w:t>2、安装调试</w:t>
      </w:r>
    </w:p>
    <w:p w14:paraId="05CB0E73"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（1）中标人负责到用户指定的安装地点进行安装调试。</w:t>
      </w:r>
    </w:p>
    <w:p w14:paraId="59F60EEB"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（2）中标人应设安装负责人，负责安装协调管理工作。</w:t>
      </w:r>
    </w:p>
    <w:p w14:paraId="4FA72F9A"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（3）安装所需工具设施物料由中标人自备、自费运到现场，完工后自费搬走。</w:t>
      </w:r>
    </w:p>
    <w:p w14:paraId="5BDA05CE"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（4）调试：按国家相关验收规范进行。</w:t>
      </w:r>
    </w:p>
    <w:p w14:paraId="561D8807"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（5）设备的拆箱、安装、通电、调试等项工作由中标人负责，但必须在采购人指定人员的参与下进行。调试的原始记录须经各方签字后作为验收的文件之一。</w:t>
      </w:r>
    </w:p>
    <w:p w14:paraId="45F8465D" w14:textId="77777777" w:rsidR="00C37DAC" w:rsidRDefault="00C37DAC" w:rsidP="00C37DAC">
      <w:pPr>
        <w:snapToGrid w:val="0"/>
        <w:spacing w:line="460" w:lineRule="exact"/>
        <w:ind w:firstLineChars="196" w:firstLine="472"/>
        <w:rPr>
          <w:rFonts w:ascii="宋体" w:hAnsi="宋体"/>
          <w:b/>
          <w:sz w:val="24"/>
        </w:rPr>
      </w:pPr>
      <w:r>
        <w:rPr>
          <w:rFonts w:ascii="宋体" w:hAnsi="宋体" w:hint="eastAsia"/>
          <w:b/>
          <w:sz w:val="24"/>
        </w:rPr>
        <w:t>3、检测验收</w:t>
      </w:r>
    </w:p>
    <w:p w14:paraId="60B0451C"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 xml:space="preserve">（1）投标人货物安装调试合格后，经过双方检验认可，签署验收报告，产品保修期自验收合格之日起算，由投标人提供产品保修文件。 </w:t>
      </w:r>
    </w:p>
    <w:p w14:paraId="65582F84"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 xml:space="preserve">（2）当满足以下条件时，采购单位才向中标人签发货物验收报告： </w:t>
      </w:r>
    </w:p>
    <w:p w14:paraId="0323CDD2"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 xml:space="preserve">1）中标人已按照合同规定提供了全部产品及完整的技术资料。 </w:t>
      </w:r>
    </w:p>
    <w:p w14:paraId="0F9BB63A"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 xml:space="preserve">2）货物符合招标文件技术规格书的要求，性能满足要求。 </w:t>
      </w:r>
    </w:p>
    <w:p w14:paraId="63AA86BE" w14:textId="77777777" w:rsidR="00C37DAC" w:rsidRDefault="00C37DAC" w:rsidP="00C37DAC">
      <w:pPr>
        <w:snapToGrid w:val="0"/>
        <w:spacing w:line="460" w:lineRule="exact"/>
        <w:ind w:firstLineChars="196" w:firstLine="470"/>
        <w:rPr>
          <w:rFonts w:ascii="宋体" w:hAnsi="宋体"/>
          <w:b/>
          <w:sz w:val="24"/>
        </w:rPr>
      </w:pPr>
      <w:r>
        <w:rPr>
          <w:rFonts w:ascii="宋体" w:hAnsi="宋体" w:hint="eastAsia"/>
          <w:sz w:val="24"/>
        </w:rPr>
        <w:t xml:space="preserve">3）货物具备产品合格证。   </w:t>
      </w:r>
      <w:r>
        <w:rPr>
          <w:rFonts w:ascii="宋体" w:hAnsi="宋体" w:hint="eastAsia"/>
          <w:b/>
          <w:sz w:val="24"/>
        </w:rPr>
        <w:t xml:space="preserve"> </w:t>
      </w:r>
    </w:p>
    <w:p w14:paraId="2000164B" w14:textId="77777777" w:rsidR="00C37DAC" w:rsidRDefault="00C37DAC" w:rsidP="00C37DAC">
      <w:pPr>
        <w:snapToGrid w:val="0"/>
        <w:spacing w:line="460" w:lineRule="exact"/>
        <w:ind w:firstLineChars="196" w:firstLine="472"/>
        <w:rPr>
          <w:rFonts w:ascii="宋体" w:hAnsi="宋体"/>
          <w:b/>
          <w:sz w:val="24"/>
        </w:rPr>
      </w:pPr>
      <w:r>
        <w:rPr>
          <w:rFonts w:ascii="宋体" w:hAnsi="宋体" w:hint="eastAsia"/>
          <w:b/>
          <w:sz w:val="24"/>
        </w:rPr>
        <w:t>4、培训</w:t>
      </w:r>
    </w:p>
    <w:p w14:paraId="3E640AF8"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（1）中标单位负责派技术熟练人员为采购单位进行设备的培训，达到自行使用目标。</w:t>
      </w:r>
    </w:p>
    <w:p w14:paraId="1F05B020"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lastRenderedPageBreak/>
        <w:t>（2）投标人在投标文件中应提出详细的培训内容和培训计划。</w:t>
      </w:r>
    </w:p>
    <w:p w14:paraId="384281E9"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（3）培训计划应至少包括设备的维护管理、故障的诊断与处理等方面的培训。</w:t>
      </w:r>
    </w:p>
    <w:p w14:paraId="6A7E89A7" w14:textId="77777777" w:rsidR="00C37DAC" w:rsidRDefault="00C37DAC" w:rsidP="00C37DAC">
      <w:pPr>
        <w:snapToGrid w:val="0"/>
        <w:spacing w:line="460" w:lineRule="exact"/>
        <w:ind w:firstLineChars="196" w:firstLine="472"/>
        <w:rPr>
          <w:rFonts w:ascii="宋体" w:hAnsi="宋体"/>
          <w:b/>
          <w:sz w:val="24"/>
        </w:rPr>
      </w:pPr>
      <w:r>
        <w:rPr>
          <w:rFonts w:ascii="宋体" w:hAnsi="宋体" w:hint="eastAsia"/>
          <w:b/>
          <w:sz w:val="24"/>
        </w:rPr>
        <w:t>5、售后服务</w:t>
      </w:r>
    </w:p>
    <w:p w14:paraId="1373CCD9"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（1）质保期</w:t>
      </w:r>
    </w:p>
    <w:p w14:paraId="5C865A00"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以上产品必须全部为原装正版产品，投标人须对提供的所有设备提供不少于</w:t>
      </w:r>
      <w:r>
        <w:rPr>
          <w:rFonts w:ascii="宋体" w:hAnsi="宋体"/>
          <w:sz w:val="24"/>
        </w:rPr>
        <w:t>3</w:t>
      </w:r>
      <w:r>
        <w:rPr>
          <w:rFonts w:ascii="宋体" w:hAnsi="宋体" w:hint="eastAsia"/>
          <w:sz w:val="24"/>
        </w:rPr>
        <w:t>年的质保期及免费技术支持服务。所有设备保修服务方式均为原厂家（或按报价人的报价文件承诺的方式）派员到用户设备使用现场维修。由此产生的一切费用均由中标供应商承担。保修期</w:t>
      </w:r>
      <w:proofErr w:type="gramStart"/>
      <w:r>
        <w:rPr>
          <w:rFonts w:ascii="宋体" w:hAnsi="宋体" w:hint="eastAsia"/>
          <w:sz w:val="24"/>
        </w:rPr>
        <w:t>间用户</w:t>
      </w:r>
      <w:proofErr w:type="gramEnd"/>
      <w:r>
        <w:rPr>
          <w:rFonts w:ascii="宋体" w:hAnsi="宋体" w:hint="eastAsia"/>
          <w:sz w:val="24"/>
        </w:rPr>
        <w:t>所购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2937A28B"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（2）故障响应</w:t>
      </w:r>
    </w:p>
    <w:p w14:paraId="56638197"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对采购单位的服务通知，供应商在接报后2小时内响应，4小时内到达现场，12小时内处理完毕。若在24小时内仍未能有效解决，供应商须免费提供同档次的设备予采购单位临时使用。</w:t>
      </w:r>
    </w:p>
    <w:p w14:paraId="426F688E" w14:textId="77777777" w:rsidR="00C37DAC" w:rsidRDefault="00C37DAC" w:rsidP="00C37DAC">
      <w:pPr>
        <w:snapToGrid w:val="0"/>
        <w:spacing w:line="460" w:lineRule="exact"/>
        <w:ind w:firstLineChars="196" w:firstLine="472"/>
        <w:rPr>
          <w:rFonts w:ascii="宋体" w:hAnsi="宋体"/>
          <w:b/>
          <w:sz w:val="24"/>
        </w:rPr>
      </w:pPr>
      <w:r>
        <w:rPr>
          <w:rFonts w:ascii="宋体" w:hAnsi="宋体" w:hint="eastAsia"/>
          <w:b/>
          <w:sz w:val="24"/>
        </w:rPr>
        <w:t>6、付款方式</w:t>
      </w:r>
    </w:p>
    <w:p w14:paraId="470ADC3D" w14:textId="77777777" w:rsidR="00C37DAC" w:rsidRDefault="00C37DAC" w:rsidP="00C37DAC">
      <w:pPr>
        <w:snapToGrid w:val="0"/>
        <w:spacing w:line="460" w:lineRule="exact"/>
        <w:ind w:firstLineChars="196" w:firstLine="470"/>
        <w:rPr>
          <w:rFonts w:ascii="宋体" w:hAnsi="宋体"/>
          <w:sz w:val="24"/>
        </w:rPr>
      </w:pPr>
      <w:r>
        <w:rPr>
          <w:rFonts w:ascii="宋体" w:hAnsi="宋体" w:hint="eastAsia"/>
          <w:sz w:val="24"/>
        </w:rPr>
        <w:t>货物供货完毕，且验收合格后，付至合同总价款的95%，余下5%</w:t>
      </w:r>
      <w:proofErr w:type="gramStart"/>
      <w:r>
        <w:rPr>
          <w:rFonts w:ascii="宋体" w:hAnsi="宋体" w:hint="eastAsia"/>
          <w:sz w:val="24"/>
        </w:rPr>
        <w:t>待质保期</w:t>
      </w:r>
      <w:proofErr w:type="gramEnd"/>
      <w:r>
        <w:rPr>
          <w:rFonts w:ascii="宋体" w:hAnsi="宋体" w:hint="eastAsia"/>
          <w:sz w:val="24"/>
        </w:rPr>
        <w:t>结束无质量问题后一次性付清，不计利息。</w:t>
      </w:r>
    </w:p>
    <w:p w14:paraId="06AFE309" w14:textId="77777777" w:rsidR="00C37DAC" w:rsidRDefault="00C37DAC" w:rsidP="00C37DAC">
      <w:pPr>
        <w:snapToGrid w:val="0"/>
        <w:spacing w:line="460" w:lineRule="exact"/>
        <w:ind w:firstLineChars="196" w:firstLine="470"/>
        <w:rPr>
          <w:rFonts w:ascii="宋体" w:hAnsi="宋体"/>
          <w:sz w:val="24"/>
        </w:rPr>
      </w:pPr>
    </w:p>
    <w:p w14:paraId="513B82CA" w14:textId="77777777" w:rsidR="00437AF0" w:rsidRPr="00C37DAC" w:rsidRDefault="00437AF0"/>
    <w:sectPr w:rsidR="00437AF0" w:rsidRPr="00C37DAC">
      <w:headerReference w:type="default" r:id="rId7"/>
      <w:footerReference w:type="default" r:id="rI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D7DC6" w14:textId="76B82597" w:rsidR="008F4AFA" w:rsidRDefault="00C37DAC">
    <w:pPr>
      <w:pStyle w:val="a5"/>
    </w:pPr>
    <w:r>
      <w:rPr>
        <w:noProof/>
      </w:rPr>
      <mc:AlternateContent>
        <mc:Choice Requires="wps">
          <w:drawing>
            <wp:anchor distT="0" distB="0" distL="114300" distR="114300" simplePos="0" relativeHeight="251659264" behindDoc="0" locked="0" layoutInCell="1" allowOverlap="1" wp14:anchorId="24A57FB3" wp14:editId="6FCBC101">
              <wp:simplePos x="0" y="0"/>
              <wp:positionH relativeFrom="margin">
                <wp:align>center</wp:align>
              </wp:positionH>
              <wp:positionV relativeFrom="paragraph">
                <wp:posOffset>0</wp:posOffset>
              </wp:positionV>
              <wp:extent cx="58420" cy="139700"/>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20CF0A" w14:textId="77777777" w:rsidR="008F4AFA" w:rsidRDefault="00C37DAC">
                          <w:pPr>
                            <w:pStyle w:val="a5"/>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A57FB3" id="_x0000_t202" coordsize="21600,21600" o:spt="202" path="m,l,21600r21600,l21600,xe">
              <v:stroke joinstyle="miter"/>
              <v:path gradientshapeok="t" o:connecttype="rect"/>
            </v:shapetype>
            <v:shape id="文本框 3"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" filled="f" stroked="f" strokeweight=".5pt">
              <v:textbox style="mso-fit-shape-to-text:t" inset="0,0,0,0">
                <w:txbxContent>
                  <w:p w14:paraId="7C20CF0A" w14:textId="77777777" w:rsidR="008F4AFA" w:rsidRDefault="00C37DAC">
                    <w:pPr>
                      <w:pStyle w:val="a5"/>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1B75" w14:textId="77777777" w:rsidR="008F4AFA" w:rsidRDefault="00C37DAC">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27DD5"/>
    <w:multiLevelType w:val="multilevel"/>
    <w:tmpl w:val="13E27DD5"/>
    <w:lvl w:ilvl="0">
      <w:start w:val="4"/>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DAC"/>
    <w:rsid w:val="00437AF0"/>
    <w:rsid w:val="00C37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487FF"/>
  <w15:chartTrackingRefBased/>
  <w15:docId w15:val="{D52F2B1F-8982-4EB9-95CB-BA2E5827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C37DA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C37DAC"/>
    <w:pPr>
      <w:spacing w:after="120"/>
      <w:ind w:leftChars="200" w:left="420"/>
    </w:pPr>
  </w:style>
  <w:style w:type="character" w:customStyle="1" w:styleId="a4">
    <w:name w:val="正文文本缩进 字符"/>
    <w:basedOn w:val="a0"/>
    <w:link w:val="a3"/>
    <w:uiPriority w:val="99"/>
    <w:semiHidden/>
    <w:rsid w:val="00C37DAC"/>
    <w:rPr>
      <w:rFonts w:ascii="Calibri" w:eastAsia="宋体" w:hAnsi="Calibri" w:cs="Times New Roman"/>
      <w:szCs w:val="24"/>
    </w:rPr>
  </w:style>
  <w:style w:type="paragraph" w:styleId="2">
    <w:name w:val="Body Text First Indent 2"/>
    <w:basedOn w:val="a3"/>
    <w:link w:val="20"/>
    <w:uiPriority w:val="99"/>
    <w:semiHidden/>
    <w:qFormat/>
    <w:rsid w:val="00C37DAC"/>
    <w:pPr>
      <w:ind w:firstLineChars="200" w:firstLine="420"/>
    </w:pPr>
    <w:rPr>
      <w:rFonts w:ascii="Times New Roman" w:hAnsi="Times New Roman"/>
    </w:rPr>
  </w:style>
  <w:style w:type="character" w:customStyle="1" w:styleId="20">
    <w:name w:val="正文文本首行缩进 2 字符"/>
    <w:basedOn w:val="a4"/>
    <w:link w:val="2"/>
    <w:uiPriority w:val="99"/>
    <w:semiHidden/>
    <w:qFormat/>
    <w:rsid w:val="00C37DAC"/>
    <w:rPr>
      <w:rFonts w:ascii="Times New Roman" w:eastAsia="宋体" w:hAnsi="Times New Roman" w:cs="Times New Roman"/>
      <w:szCs w:val="24"/>
    </w:rPr>
  </w:style>
  <w:style w:type="paragraph" w:styleId="a5">
    <w:name w:val="footer"/>
    <w:basedOn w:val="a"/>
    <w:link w:val="a6"/>
    <w:uiPriority w:val="99"/>
    <w:qFormat/>
    <w:rsid w:val="00C37DAC"/>
    <w:pPr>
      <w:tabs>
        <w:tab w:val="center" w:pos="4153"/>
        <w:tab w:val="right" w:pos="8306"/>
      </w:tabs>
      <w:snapToGrid w:val="0"/>
      <w:jc w:val="left"/>
    </w:pPr>
    <w:rPr>
      <w:sz w:val="18"/>
    </w:rPr>
  </w:style>
  <w:style w:type="character" w:customStyle="1" w:styleId="a6">
    <w:name w:val="页脚 字符"/>
    <w:basedOn w:val="a0"/>
    <w:link w:val="a5"/>
    <w:uiPriority w:val="99"/>
    <w:qFormat/>
    <w:rsid w:val="00C37DAC"/>
    <w:rPr>
      <w:rFonts w:ascii="Calibri" w:eastAsia="宋体" w:hAnsi="Calibri" w:cs="Times New Roman"/>
      <w:sz w:val="18"/>
      <w:szCs w:val="24"/>
    </w:rPr>
  </w:style>
  <w:style w:type="paragraph" w:styleId="a7">
    <w:name w:val="header"/>
    <w:basedOn w:val="a"/>
    <w:link w:val="a8"/>
    <w:uiPriority w:val="99"/>
    <w:qFormat/>
    <w:rsid w:val="00C37D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8">
    <w:name w:val="页眉 字符"/>
    <w:basedOn w:val="a0"/>
    <w:link w:val="a7"/>
    <w:uiPriority w:val="99"/>
    <w:qFormat/>
    <w:rsid w:val="00C37DAC"/>
    <w:rPr>
      <w:rFonts w:ascii="Calibri" w:eastAsia="宋体" w:hAnsi="Calibri" w:cs="Times New Roman"/>
      <w:sz w:val="18"/>
      <w:szCs w:val="24"/>
    </w:rPr>
  </w:style>
  <w:style w:type="paragraph" w:styleId="a9">
    <w:name w:val="List Paragraph"/>
    <w:basedOn w:val="a"/>
    <w:uiPriority w:val="99"/>
    <w:qFormat/>
    <w:rsid w:val="00C37DAC"/>
    <w:pPr>
      <w:ind w:left="214" w:firstLine="434"/>
    </w:pPr>
    <w:rPr>
      <w:rFonts w:ascii="宋体" w:hAnsi="宋体" w:cs="宋体"/>
      <w:lang w:val="zh-CN"/>
    </w:rPr>
  </w:style>
  <w:style w:type="paragraph" w:customStyle="1" w:styleId="ListParagraph1">
    <w:name w:val="List Paragraph1"/>
    <w:basedOn w:val="a"/>
    <w:uiPriority w:val="99"/>
    <w:qFormat/>
    <w:rsid w:val="00C37DAC"/>
    <w:pPr>
      <w:ind w:firstLineChars="200" w:firstLine="420"/>
    </w:pPr>
    <w:rPr>
      <w:rFonts w:cs="Calibri"/>
      <w:szCs w:val="21"/>
    </w:rPr>
  </w:style>
  <w:style w:type="character" w:customStyle="1" w:styleId="NormalCharacter">
    <w:name w:val="NormalCharacter"/>
    <w:semiHidden/>
    <w:qFormat/>
    <w:rsid w:val="00C37DAC"/>
  </w:style>
  <w:style w:type="paragraph" w:customStyle="1" w:styleId="aa">
    <w:name w:val="正文正"/>
    <w:basedOn w:val="a"/>
    <w:qFormat/>
    <w:rsid w:val="00C37DAC"/>
    <w:pPr>
      <w:spacing w:line="560" w:lineRule="exact"/>
      <w:ind w:firstLine="561"/>
    </w:pPr>
    <w:rPr>
      <w:rFonts w:eastAsia="仿宋_GB231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1565</Words>
  <Characters>8922</Characters>
  <Application>Microsoft Office Word</Application>
  <DocSecurity>0</DocSecurity>
  <Lines>74</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 123</dc:creator>
  <cp:keywords/>
  <dc:description/>
  <cp:lastModifiedBy>葛 123</cp:lastModifiedBy>
  <cp:revision>1</cp:revision>
  <dcterms:created xsi:type="dcterms:W3CDTF">2020-12-07T09:37:00Z</dcterms:created>
  <dcterms:modified xsi:type="dcterms:W3CDTF">2020-12-07T09:39:00Z</dcterms:modified>
</cp:coreProperties>
</file>