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5" w:beforeAutospacing="0" w:after="225" w:afterAutospacing="0" w:line="17" w:lineRule="atLeast"/>
        <w:ind w:left="225" w:right="225" w:firstLine="0"/>
        <w:jc w:val="center"/>
        <w:rPr>
          <w:rFonts w:hint="eastAsia" w:ascii="华文仿宋" w:hAnsi="华文仿宋" w:eastAsia="华文仿宋" w:cs="华文仿宋"/>
          <w:i w:val="0"/>
          <w:caps w:val="0"/>
          <w:color w:val="333333"/>
          <w:spacing w:val="0"/>
          <w:sz w:val="31"/>
          <w:szCs w:val="31"/>
        </w:rPr>
      </w:pPr>
      <w:r>
        <w:rPr>
          <w:rFonts w:hint="eastAsia" w:ascii="华文仿宋" w:hAnsi="华文仿宋" w:eastAsia="华文仿宋" w:cs="华文仿宋"/>
          <w:i w:val="0"/>
          <w:caps w:val="0"/>
          <w:color w:val="333333"/>
          <w:spacing w:val="0"/>
          <w:sz w:val="31"/>
          <w:szCs w:val="31"/>
        </w:rPr>
        <w:t>池州职业技术学院</w:t>
      </w:r>
      <w:r>
        <w:rPr>
          <w:rFonts w:hint="eastAsia" w:ascii="华文仿宋" w:hAnsi="华文仿宋" w:eastAsia="华文仿宋" w:cs="华文仿宋"/>
          <w:i w:val="0"/>
          <w:caps w:val="0"/>
          <w:color w:val="333333"/>
          <w:spacing w:val="0"/>
          <w:sz w:val="31"/>
          <w:szCs w:val="31"/>
          <w:lang w:eastAsia="zh-CN"/>
        </w:rPr>
        <w:t>食堂增装电源材料</w:t>
      </w:r>
      <w:r>
        <w:rPr>
          <w:rFonts w:hint="eastAsia" w:ascii="华文仿宋" w:hAnsi="华文仿宋" w:eastAsia="华文仿宋" w:cs="华文仿宋"/>
          <w:i w:val="0"/>
          <w:caps w:val="0"/>
          <w:color w:val="333333"/>
          <w:spacing w:val="0"/>
          <w:sz w:val="31"/>
          <w:szCs w:val="31"/>
        </w:rPr>
        <w:t>采购项目招标公告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/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/>
        <w:rPr>
          <w:rFonts w:hint="eastAsia" w:ascii="华文仿宋" w:hAnsi="华文仿宋" w:eastAsia="华文仿宋" w:cs="华文仿宋"/>
        </w:rPr>
      </w:pP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</w:rPr>
        <w:t xml:space="preserve">    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8"/>
          <w:szCs w:val="28"/>
        </w:rPr>
        <w:t>根据需要，我院拟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8"/>
          <w:szCs w:val="28"/>
          <w:lang w:eastAsia="zh-CN"/>
        </w:rPr>
        <w:t>对食堂电源</w:t>
      </w:r>
      <w:r>
        <w:rPr>
          <w:rFonts w:hint="eastAsia" w:ascii="华文仿宋" w:hAnsi="华文仿宋" w:eastAsia="华文仿宋" w:cs="华文仿宋"/>
          <w:i w:val="0"/>
          <w:caps w:val="0"/>
          <w:color w:val="333333"/>
          <w:spacing w:val="0"/>
          <w:sz w:val="28"/>
          <w:szCs w:val="28"/>
          <w:lang w:eastAsia="zh-CN"/>
        </w:rPr>
        <w:t>增装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8"/>
          <w:szCs w:val="28"/>
          <w:lang w:eastAsia="zh-CN"/>
        </w:rPr>
        <w:t>一路电缆线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8"/>
          <w:szCs w:val="28"/>
          <w:lang w:val="en-US" w:eastAsia="zh-CN"/>
        </w:rPr>
        <w:t>等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8"/>
          <w:szCs w:val="28"/>
        </w:rPr>
        <w:t>采购项目向社会公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</w:rPr>
        <w:t>开招标，并将有关招标事项公告如下：</w:t>
      </w:r>
    </w:p>
    <w:p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/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</w:rPr>
        <w:t>项目名称：</w:t>
      </w:r>
    </w:p>
    <w:tbl>
      <w:tblPr>
        <w:tblStyle w:val="7"/>
        <w:tblW w:w="92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80"/>
        <w:gridCol w:w="2910"/>
        <w:gridCol w:w="870"/>
        <w:gridCol w:w="1080"/>
        <w:gridCol w:w="1665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</w:tblPrEx>
        <w:trPr>
          <w:trHeight w:val="1020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型  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  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铜芯电缆线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4×185+1×70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卓众、北京远东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5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电力管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内径100mm（壁厚4mm）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</w:t>
            </w:r>
          </w:p>
        </w:tc>
      </w:tr>
    </w:tbl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right="0" w:rightChars="0"/>
        <w:rPr>
          <w:rFonts w:hint="eastAsia" w:ascii="华文仿宋" w:hAnsi="华文仿宋" w:eastAsia="华文仿宋" w:cs="华文仿宋"/>
        </w:rPr>
      </w:pP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</w:rPr>
        <w:t>二、项目地点：池州职业技术学院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  <w:lang w:eastAsia="zh-CN"/>
        </w:rPr>
        <w:t>大食堂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</w:rPr>
        <w:t>（建设西路389号）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/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</w:rPr>
        <w:t>三、项目预算：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  <w:lang w:val="en-US" w:eastAsia="zh-CN"/>
        </w:rPr>
        <w:t>42500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</w:rPr>
        <w:t>元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/>
        <w:rPr>
          <w:rFonts w:hint="eastAsia" w:ascii="华文仿宋" w:hAnsi="华文仿宋" w:eastAsia="华文仿宋" w:cs="华文仿宋"/>
        </w:rPr>
      </w:pP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</w:rPr>
        <w:t>四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  <w:lang w:eastAsia="zh-CN"/>
        </w:rPr>
        <w:t>、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</w:rPr>
        <w:t>投标要求：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/>
        <w:rPr>
          <w:rFonts w:hint="eastAsia" w:ascii="华文仿宋" w:hAnsi="华文仿宋" w:eastAsia="华文仿宋" w:cs="华文仿宋"/>
        </w:rPr>
      </w:pP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</w:rPr>
        <w:t>1、符合《政府采购法》第二十二条规定；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/>
        <w:rPr>
          <w:rFonts w:hint="eastAsia" w:ascii="华文仿宋" w:hAnsi="华文仿宋" w:eastAsia="华文仿宋" w:cs="华文仿宋"/>
        </w:rPr>
      </w:pP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</w:rPr>
        <w:t>2、供应商须有本项目经营范围的独立法人企业，报名时提供营业执照，；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/>
        <w:rPr>
          <w:rFonts w:hint="eastAsia" w:ascii="华文仿宋" w:hAnsi="华文仿宋" w:eastAsia="华文仿宋" w:cs="华文仿宋"/>
        </w:rPr>
      </w:pP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</w:rPr>
        <w:t>3、本项目不接受联合体参与投标。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/>
        <w:rPr>
          <w:rFonts w:hint="eastAsia" w:ascii="华文仿宋" w:hAnsi="华文仿宋" w:eastAsia="华文仿宋" w:cs="华文仿宋"/>
        </w:rPr>
      </w:pP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</w:rPr>
        <w:t>六、评标方式：采取有效最低价中标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/>
        <w:rPr>
          <w:rFonts w:hint="eastAsia" w:ascii="华文仿宋" w:hAnsi="华文仿宋" w:eastAsia="华文仿宋" w:cs="华文仿宋"/>
        </w:rPr>
      </w:pP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</w:rPr>
        <w:t>七、报名时间和地点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/>
        <w:rPr>
          <w:rFonts w:hint="eastAsia" w:ascii="华文仿宋" w:hAnsi="华文仿宋" w:eastAsia="华文仿宋" w:cs="华文仿宋"/>
        </w:rPr>
      </w:pP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</w:rPr>
        <w:t>1、报名截止时间：2017年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  <w:lang w:val="en-US" w:eastAsia="zh-CN"/>
        </w:rPr>
        <w:t>11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</w:rPr>
        <w:t>月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  <w:lang w:val="en-US" w:eastAsia="zh-CN"/>
        </w:rPr>
        <w:t>23</w:t>
      </w:r>
      <w:bookmarkStart w:id="0" w:name="_GoBack"/>
      <w:bookmarkEnd w:id="0"/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</w:rPr>
        <w:t>日上午9:30。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/>
        <w:rPr>
          <w:rFonts w:hint="eastAsia" w:ascii="华文仿宋" w:hAnsi="华文仿宋" w:eastAsia="华文仿宋" w:cs="华文仿宋"/>
        </w:rPr>
      </w:pP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</w:rPr>
        <w:t>2、报名地点：池州职业技术学院（行政楼二楼）。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/>
        <w:rPr>
          <w:rFonts w:hint="eastAsia" w:ascii="华文仿宋" w:hAnsi="华文仿宋" w:eastAsia="华文仿宋" w:cs="华文仿宋"/>
        </w:rPr>
      </w:pP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</w:rPr>
        <w:t>3、联系人：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  <w:lang w:eastAsia="zh-CN"/>
        </w:rPr>
        <w:t>赵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</w:rPr>
        <w:t>老师         电话：0566-209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  <w:lang w:val="en-US" w:eastAsia="zh-CN"/>
        </w:rPr>
        <w:t>2409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/>
        <w:rPr>
          <w:rFonts w:hint="eastAsia" w:ascii="华文仿宋" w:hAnsi="华文仿宋" w:eastAsia="华文仿宋" w:cs="华文仿宋"/>
        </w:rPr>
      </w:pP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</w:rPr>
        <w:t>八、开标时间和地点：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/>
        <w:rPr>
          <w:rFonts w:hint="eastAsia" w:ascii="华文仿宋" w:hAnsi="华文仿宋" w:eastAsia="华文仿宋" w:cs="华文仿宋"/>
        </w:rPr>
      </w:pP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</w:rPr>
        <w:t>时间：2017年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  <w:lang w:val="en-US" w:eastAsia="zh-CN"/>
        </w:rPr>
        <w:t>11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</w:rPr>
        <w:t>月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  <w:lang w:val="en-US" w:eastAsia="zh-CN"/>
        </w:rPr>
        <w:t>23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</w:rPr>
        <w:t>日10：00，地点：行政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  <w:lang w:eastAsia="zh-CN"/>
        </w:rPr>
        <w:t>南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</w:rPr>
        <w:t>楼二楼会议室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/>
        <w:rPr>
          <w:rFonts w:hint="eastAsia" w:ascii="华文仿宋" w:hAnsi="华文仿宋" w:eastAsia="华文仿宋" w:cs="华文仿宋"/>
        </w:rPr>
      </w:pP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</w:rPr>
        <w:t>九、期限、供货地点和时间要求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/>
        <w:rPr>
          <w:rFonts w:hint="eastAsia" w:ascii="华文仿宋" w:hAnsi="华文仿宋" w:eastAsia="华文仿宋" w:cs="华文仿宋"/>
        </w:rPr>
      </w:pP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</w:rPr>
        <w:t>    中标人在取得中标资格后3日内签订合同，合同签订后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  <w:lang w:val="en-US" w:eastAsia="zh-CN"/>
        </w:rPr>
        <w:t>7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</w:rPr>
        <w:t>天内将货物送到学校指定地点。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/>
        <w:jc w:val="right"/>
        <w:rPr>
          <w:rFonts w:hint="eastAsia" w:ascii="华文仿宋" w:hAnsi="华文仿宋" w:eastAsia="华文仿宋" w:cs="华文仿宋"/>
        </w:rPr>
      </w:pP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</w:rPr>
        <w:t>                           池州职业技术学院 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420" w:lineRule="atLeast"/>
        <w:ind w:left="0" w:right="0"/>
        <w:jc w:val="right"/>
        <w:rPr>
          <w:rFonts w:hint="eastAsia" w:ascii="华文仿宋" w:hAnsi="华文仿宋" w:eastAsia="华文仿宋" w:cs="华文仿宋"/>
        </w:rPr>
      </w:pP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</w:rPr>
        <w:t>                                  2017年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  <w:lang w:val="en-US" w:eastAsia="zh-CN"/>
        </w:rPr>
        <w:t>11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</w:rPr>
        <w:t>月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  <w:lang w:val="en-US" w:eastAsia="zh-CN"/>
        </w:rPr>
        <w:t>16</w:t>
      </w:r>
      <w:r>
        <w:rPr>
          <w:rFonts w:hint="eastAsia" w:ascii="华文仿宋" w:hAnsi="华文仿宋" w:eastAsia="华文仿宋" w:cs="华文仿宋"/>
          <w:b w:val="0"/>
          <w:i w:val="0"/>
          <w:caps w:val="0"/>
          <w:color w:val="333333"/>
          <w:spacing w:val="0"/>
          <w:sz w:val="27"/>
          <w:szCs w:val="27"/>
        </w:rPr>
        <w:t>日    </w:t>
      </w:r>
    </w:p>
    <w:p>
      <w:pPr>
        <w:rPr>
          <w:rFonts w:hint="eastAsia" w:ascii="华文仿宋" w:hAnsi="华文仿宋" w:eastAsia="华文仿宋" w:cs="华文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font-weight : 4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552CC"/>
    <w:multiLevelType w:val="singleLevel"/>
    <w:tmpl w:val="5A0552CC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29405C"/>
    <w:rsid w:val="07E71700"/>
    <w:rsid w:val="0D1B1E22"/>
    <w:rsid w:val="0E6A192F"/>
    <w:rsid w:val="2EA71EAA"/>
    <w:rsid w:val="3E29405C"/>
    <w:rsid w:val="3EC50204"/>
    <w:rsid w:val="642D78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8">
    <w:name w:val="font01"/>
    <w:basedOn w:val="5"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9">
    <w:name w:val="font11"/>
    <w:basedOn w:val="5"/>
    <w:uiPriority w:val="0"/>
    <w:rPr>
      <w:rFonts w:ascii="font-weight : 400" w:hAnsi="font-weight : 400" w:eastAsia="font-weight : 400" w:cs="font-weight : 400"/>
      <w:color w:val="000000"/>
      <w:sz w:val="22"/>
      <w:szCs w:val="22"/>
      <w:u w:val="none"/>
    </w:rPr>
  </w:style>
  <w:style w:type="character" w:customStyle="1" w:styleId="10">
    <w:name w:val="font21"/>
    <w:basedOn w:val="5"/>
    <w:qFormat/>
    <w:uiPriority w:val="0"/>
    <w:rPr>
      <w:rFonts w:ascii="font-weight : 400" w:hAnsi="font-weight : 400" w:eastAsia="font-weight : 400" w:cs="font-weight : 400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2017-11-10T06:50:00Z</dcterms:created>
  <dc:creator>cz</dc:creator>
  <cp:lastModifiedBy>Administrator</cp:lastModifiedBy>
  <dcterms:modified xsi:type="dcterms:W3CDTF">2017-11-21T08:13:56Z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